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5905" w:type="dxa"/>
        <w:tblInd w:w="-885" w:type="dxa"/>
        <w:tblLayout w:type="fixed"/>
        <w:tblLook w:val="04A0" w:firstRow="1" w:lastRow="0" w:firstColumn="1" w:lastColumn="0" w:noHBand="0" w:noVBand="1"/>
      </w:tblPr>
      <w:tblGrid>
        <w:gridCol w:w="880"/>
        <w:gridCol w:w="1134"/>
        <w:gridCol w:w="1560"/>
        <w:gridCol w:w="1559"/>
        <w:gridCol w:w="1559"/>
        <w:gridCol w:w="1418"/>
        <w:gridCol w:w="1530"/>
        <w:gridCol w:w="3856"/>
        <w:gridCol w:w="992"/>
        <w:gridCol w:w="1417"/>
      </w:tblGrid>
      <w:tr w:rsidR="00653920" w14:paraId="7534AFDC" w14:textId="77777777" w:rsidTr="34CC3492">
        <w:tc>
          <w:tcPr>
            <w:tcW w:w="9640" w:type="dxa"/>
            <w:gridSpan w:val="7"/>
            <w:shd w:val="clear" w:color="auto" w:fill="0054A0"/>
            <w:vAlign w:val="center"/>
          </w:tcPr>
          <w:p w14:paraId="0C88F914" w14:textId="77777777" w:rsidR="00653920" w:rsidRPr="00B2108F" w:rsidRDefault="00653920" w:rsidP="00B2108F">
            <w:pPr>
              <w:spacing w:before="120" w:after="120"/>
              <w:jc w:val="center"/>
              <w:rPr>
                <w:rFonts w:ascii="Arial" w:hAnsi="Arial" w:cs="Arial"/>
                <w:color w:val="FFFFFF" w:themeColor="background1"/>
              </w:rPr>
            </w:pPr>
            <w:r w:rsidRPr="00B2108F">
              <w:rPr>
                <w:rFonts w:ascii="Arial" w:hAnsi="Arial" w:cs="Arial"/>
                <w:color w:val="FFFFFF" w:themeColor="background1"/>
              </w:rPr>
              <w:t>Definición</w:t>
            </w:r>
            <w:r w:rsidR="002266D3">
              <w:rPr>
                <w:rStyle w:val="Refdenotaalfinal"/>
                <w:rFonts w:ascii="Arial" w:hAnsi="Arial" w:cs="Arial"/>
                <w:color w:val="FFFFFF" w:themeColor="background1"/>
              </w:rPr>
              <w:endnoteReference w:id="1"/>
            </w:r>
          </w:p>
        </w:tc>
        <w:tc>
          <w:tcPr>
            <w:tcW w:w="3856" w:type="dxa"/>
            <w:shd w:val="clear" w:color="auto" w:fill="DBE836"/>
            <w:vAlign w:val="center"/>
          </w:tcPr>
          <w:p w14:paraId="7DC825DD" w14:textId="77777777" w:rsidR="00653920" w:rsidRPr="00B2108F" w:rsidRDefault="00653920" w:rsidP="00B2108F">
            <w:pPr>
              <w:spacing w:before="120" w:after="120"/>
              <w:jc w:val="center"/>
              <w:rPr>
                <w:rFonts w:ascii="Arial" w:hAnsi="Arial" w:cs="Arial"/>
              </w:rPr>
            </w:pPr>
            <w:r w:rsidRPr="00B2108F">
              <w:rPr>
                <w:rFonts w:ascii="Arial" w:hAnsi="Arial" w:cs="Arial"/>
              </w:rPr>
              <w:t>Seguimiento</w:t>
            </w:r>
            <w:r w:rsidR="00054B53">
              <w:rPr>
                <w:rStyle w:val="Refdenotaalfinal"/>
                <w:rFonts w:ascii="Arial" w:hAnsi="Arial" w:cs="Arial"/>
              </w:rPr>
              <w:endnoteReference w:id="2"/>
            </w:r>
          </w:p>
        </w:tc>
        <w:tc>
          <w:tcPr>
            <w:tcW w:w="2409" w:type="dxa"/>
            <w:gridSpan w:val="2"/>
            <w:shd w:val="clear" w:color="auto" w:fill="009687"/>
          </w:tcPr>
          <w:p w14:paraId="026198EF" w14:textId="77777777" w:rsidR="00653920" w:rsidRPr="00B2108F" w:rsidRDefault="0026724D" w:rsidP="00B2108F">
            <w:pPr>
              <w:spacing w:before="120" w:after="120"/>
              <w:jc w:val="center"/>
              <w:rPr>
                <w:rFonts w:ascii="Arial" w:hAnsi="Arial" w:cs="Arial"/>
              </w:rPr>
            </w:pPr>
            <w:r>
              <w:rPr>
                <w:rFonts w:ascii="Arial" w:hAnsi="Arial" w:cs="Arial"/>
              </w:rPr>
              <w:t>Evaluación</w:t>
            </w:r>
            <w:r w:rsidR="00054B53">
              <w:rPr>
                <w:rStyle w:val="Refdenotaalfinal"/>
                <w:rFonts w:ascii="Arial" w:hAnsi="Arial" w:cs="Arial"/>
              </w:rPr>
              <w:endnoteReference w:id="3"/>
            </w:r>
          </w:p>
        </w:tc>
      </w:tr>
      <w:tr w:rsidR="009B51D0" w14:paraId="459F4ED4" w14:textId="77777777" w:rsidTr="34CC3492">
        <w:tc>
          <w:tcPr>
            <w:tcW w:w="880" w:type="dxa"/>
            <w:shd w:val="clear" w:color="auto" w:fill="0054A0"/>
            <w:vAlign w:val="center"/>
          </w:tcPr>
          <w:p w14:paraId="014B7D1E" w14:textId="77777777" w:rsidR="009B51D0" w:rsidRPr="00B2108F" w:rsidRDefault="009B51D0" w:rsidP="00E971B9">
            <w:pPr>
              <w:jc w:val="center"/>
              <w:rPr>
                <w:rFonts w:ascii="Arial" w:hAnsi="Arial" w:cs="Arial"/>
                <w:color w:val="FFFFFF" w:themeColor="background1"/>
                <w:sz w:val="20"/>
                <w:szCs w:val="20"/>
              </w:rPr>
            </w:pPr>
            <w:r>
              <w:rPr>
                <w:rFonts w:ascii="Arial" w:hAnsi="Arial" w:cs="Arial"/>
                <w:color w:val="FFFFFF" w:themeColor="background1"/>
                <w:sz w:val="20"/>
                <w:szCs w:val="20"/>
              </w:rPr>
              <w:t>Código</w:t>
            </w:r>
            <w:r>
              <w:rPr>
                <w:rStyle w:val="Refdenotaalfinal"/>
                <w:rFonts w:ascii="Arial" w:hAnsi="Arial" w:cs="Arial"/>
                <w:color w:val="FFFFFF" w:themeColor="background1"/>
                <w:sz w:val="20"/>
                <w:szCs w:val="20"/>
              </w:rPr>
              <w:endnoteReference w:id="4"/>
            </w:r>
          </w:p>
        </w:tc>
        <w:tc>
          <w:tcPr>
            <w:tcW w:w="1134" w:type="dxa"/>
            <w:shd w:val="clear" w:color="auto" w:fill="0054A0"/>
            <w:vAlign w:val="center"/>
          </w:tcPr>
          <w:p w14:paraId="480BAB8F" w14:textId="77777777" w:rsidR="009B51D0" w:rsidRPr="00B2108F" w:rsidRDefault="009B51D0" w:rsidP="007F3407">
            <w:pPr>
              <w:jc w:val="center"/>
              <w:rPr>
                <w:rFonts w:ascii="Arial" w:hAnsi="Arial" w:cs="Arial"/>
                <w:color w:val="FFFFFF" w:themeColor="background1"/>
                <w:sz w:val="20"/>
                <w:szCs w:val="20"/>
              </w:rPr>
            </w:pPr>
            <w:r>
              <w:rPr>
                <w:rFonts w:ascii="Arial" w:hAnsi="Arial" w:cs="Arial"/>
                <w:color w:val="FFFFFF" w:themeColor="background1"/>
                <w:sz w:val="20"/>
                <w:szCs w:val="20"/>
              </w:rPr>
              <w:t>Origen</w:t>
            </w:r>
            <w:r>
              <w:rPr>
                <w:rStyle w:val="Refdenotaalfinal"/>
                <w:rFonts w:ascii="Arial" w:hAnsi="Arial" w:cs="Arial"/>
                <w:color w:val="FFFFFF" w:themeColor="background1"/>
                <w:sz w:val="20"/>
                <w:szCs w:val="20"/>
              </w:rPr>
              <w:endnoteReference w:id="5"/>
            </w:r>
          </w:p>
        </w:tc>
        <w:tc>
          <w:tcPr>
            <w:tcW w:w="1560" w:type="dxa"/>
            <w:shd w:val="clear" w:color="auto" w:fill="0054A0"/>
            <w:vAlign w:val="center"/>
          </w:tcPr>
          <w:p w14:paraId="02C1679E" w14:textId="77777777" w:rsidR="009B51D0" w:rsidRPr="00B2108F" w:rsidRDefault="009B51D0" w:rsidP="00E971B9">
            <w:pPr>
              <w:jc w:val="center"/>
              <w:rPr>
                <w:rFonts w:ascii="Arial" w:hAnsi="Arial" w:cs="Arial"/>
                <w:color w:val="FFFFFF" w:themeColor="background1"/>
                <w:sz w:val="20"/>
                <w:szCs w:val="20"/>
              </w:rPr>
            </w:pPr>
            <w:r w:rsidRPr="00B2108F">
              <w:rPr>
                <w:rFonts w:ascii="Arial" w:hAnsi="Arial" w:cs="Arial"/>
                <w:color w:val="FFFFFF" w:themeColor="background1"/>
                <w:sz w:val="20"/>
                <w:szCs w:val="20"/>
              </w:rPr>
              <w:t>O</w:t>
            </w:r>
            <w:r>
              <w:rPr>
                <w:rFonts w:ascii="Arial" w:hAnsi="Arial" w:cs="Arial"/>
                <w:color w:val="FFFFFF" w:themeColor="background1"/>
                <w:sz w:val="20"/>
                <w:szCs w:val="20"/>
              </w:rPr>
              <w:t>bjetivo</w:t>
            </w:r>
            <w:r>
              <w:rPr>
                <w:rStyle w:val="Refdenotaalfinal"/>
                <w:rFonts w:ascii="Arial" w:hAnsi="Arial" w:cs="Arial"/>
                <w:color w:val="FFFFFF" w:themeColor="background1"/>
                <w:sz w:val="20"/>
                <w:szCs w:val="20"/>
              </w:rPr>
              <w:endnoteReference w:id="6"/>
            </w:r>
          </w:p>
        </w:tc>
        <w:tc>
          <w:tcPr>
            <w:tcW w:w="1559" w:type="dxa"/>
            <w:shd w:val="clear" w:color="auto" w:fill="0054A0"/>
            <w:vAlign w:val="center"/>
          </w:tcPr>
          <w:p w14:paraId="50B0CF18" w14:textId="77777777" w:rsidR="009B51D0" w:rsidRPr="00B2108F" w:rsidRDefault="009B51D0" w:rsidP="00E971B9">
            <w:pPr>
              <w:jc w:val="center"/>
              <w:rPr>
                <w:rFonts w:ascii="Arial" w:hAnsi="Arial" w:cs="Arial"/>
                <w:color w:val="FFFFFF" w:themeColor="background1"/>
                <w:sz w:val="20"/>
                <w:szCs w:val="20"/>
              </w:rPr>
            </w:pPr>
            <w:r w:rsidRPr="00B2108F">
              <w:rPr>
                <w:rFonts w:ascii="Arial" w:hAnsi="Arial" w:cs="Arial"/>
                <w:color w:val="FFFFFF" w:themeColor="background1"/>
                <w:sz w:val="20"/>
                <w:szCs w:val="20"/>
              </w:rPr>
              <w:t>D</w:t>
            </w:r>
            <w:r>
              <w:rPr>
                <w:rFonts w:ascii="Arial" w:hAnsi="Arial" w:cs="Arial"/>
                <w:color w:val="FFFFFF" w:themeColor="background1"/>
                <w:sz w:val="20"/>
                <w:szCs w:val="20"/>
              </w:rPr>
              <w:t>escripción</w:t>
            </w:r>
            <w:r>
              <w:rPr>
                <w:rStyle w:val="Refdenotaalfinal"/>
                <w:rFonts w:ascii="Arial" w:hAnsi="Arial" w:cs="Arial"/>
                <w:color w:val="FFFFFF" w:themeColor="background1"/>
                <w:sz w:val="20"/>
                <w:szCs w:val="20"/>
              </w:rPr>
              <w:endnoteReference w:id="7"/>
            </w:r>
          </w:p>
        </w:tc>
        <w:tc>
          <w:tcPr>
            <w:tcW w:w="1559" w:type="dxa"/>
            <w:shd w:val="clear" w:color="auto" w:fill="0054A0"/>
            <w:vAlign w:val="center"/>
          </w:tcPr>
          <w:p w14:paraId="2A05BC7D" w14:textId="77777777" w:rsidR="009B51D0" w:rsidRPr="00B2108F" w:rsidRDefault="009B51D0">
            <w:pPr>
              <w:jc w:val="center"/>
              <w:rPr>
                <w:rFonts w:ascii="Arial" w:hAnsi="Arial" w:cs="Arial"/>
                <w:color w:val="FFFFFF" w:themeColor="background1"/>
                <w:sz w:val="20"/>
                <w:szCs w:val="20"/>
              </w:rPr>
            </w:pPr>
            <w:r w:rsidRPr="001A2093">
              <w:rPr>
                <w:rFonts w:ascii="Arial" w:hAnsi="Arial" w:cs="Arial"/>
                <w:color w:val="FFFFFF" w:themeColor="background1"/>
                <w:sz w:val="20"/>
                <w:szCs w:val="20"/>
              </w:rPr>
              <w:t>R</w:t>
            </w:r>
            <w:r>
              <w:rPr>
                <w:rFonts w:ascii="Arial" w:hAnsi="Arial" w:cs="Arial"/>
                <w:color w:val="FFFFFF" w:themeColor="background1"/>
                <w:sz w:val="20"/>
                <w:szCs w:val="20"/>
              </w:rPr>
              <w:t>esponsable de ejecución</w:t>
            </w:r>
            <w:r w:rsidRPr="00E971B9" w:rsidDel="00E971B9">
              <w:rPr>
                <w:rFonts w:ascii="Arial" w:hAnsi="Arial" w:cs="Arial"/>
                <w:color w:val="FFFFFF" w:themeColor="background1"/>
                <w:sz w:val="20"/>
                <w:szCs w:val="20"/>
              </w:rPr>
              <w:t xml:space="preserve"> </w:t>
            </w:r>
            <w:r>
              <w:rPr>
                <w:rStyle w:val="Refdenotaalfinal"/>
                <w:rFonts w:ascii="Arial" w:hAnsi="Arial" w:cs="Arial"/>
                <w:color w:val="FFFFFF" w:themeColor="background1"/>
                <w:sz w:val="20"/>
                <w:szCs w:val="20"/>
              </w:rPr>
              <w:endnoteReference w:id="8"/>
            </w:r>
          </w:p>
        </w:tc>
        <w:tc>
          <w:tcPr>
            <w:tcW w:w="1418" w:type="dxa"/>
            <w:shd w:val="clear" w:color="auto" w:fill="0054A0"/>
            <w:vAlign w:val="center"/>
          </w:tcPr>
          <w:p w14:paraId="391CE00D" w14:textId="77777777" w:rsidR="009B51D0" w:rsidRPr="00B2108F" w:rsidRDefault="009B51D0">
            <w:pPr>
              <w:jc w:val="center"/>
              <w:rPr>
                <w:rFonts w:ascii="Arial" w:hAnsi="Arial" w:cs="Arial"/>
                <w:color w:val="FFFFFF" w:themeColor="background1"/>
                <w:sz w:val="20"/>
                <w:szCs w:val="20"/>
              </w:rPr>
            </w:pPr>
            <w:r w:rsidRPr="0049638D">
              <w:rPr>
                <w:rFonts w:ascii="Arial" w:hAnsi="Arial" w:cs="Arial"/>
                <w:color w:val="FFFFFF" w:themeColor="background1"/>
                <w:sz w:val="20"/>
                <w:szCs w:val="20"/>
              </w:rPr>
              <w:t>Periodo de ejecución</w:t>
            </w:r>
            <w:r>
              <w:rPr>
                <w:rStyle w:val="Refdenotaalfinal"/>
                <w:rFonts w:ascii="Arial" w:hAnsi="Arial" w:cs="Arial"/>
                <w:color w:val="FFFFFF" w:themeColor="background1"/>
                <w:sz w:val="20"/>
                <w:szCs w:val="20"/>
              </w:rPr>
              <w:endnoteReference w:id="9"/>
            </w:r>
          </w:p>
        </w:tc>
        <w:tc>
          <w:tcPr>
            <w:tcW w:w="1530" w:type="dxa"/>
            <w:shd w:val="clear" w:color="auto" w:fill="0054A0"/>
            <w:vAlign w:val="center"/>
          </w:tcPr>
          <w:p w14:paraId="23CC27FE" w14:textId="77777777" w:rsidR="009B51D0" w:rsidRPr="009B51D0" w:rsidRDefault="009B51D0" w:rsidP="009B51D0">
            <w:pPr>
              <w:jc w:val="center"/>
              <w:rPr>
                <w:rFonts w:ascii="Arial" w:hAnsi="Arial" w:cs="Arial"/>
                <w:color w:val="FFFFFF" w:themeColor="background1"/>
                <w:sz w:val="20"/>
                <w:szCs w:val="20"/>
              </w:rPr>
            </w:pPr>
            <w:r w:rsidRPr="001315EF">
              <w:rPr>
                <w:rFonts w:ascii="Arial" w:hAnsi="Arial" w:cs="Arial"/>
                <w:color w:val="FFFFFF" w:themeColor="background1"/>
                <w:sz w:val="20"/>
                <w:szCs w:val="20"/>
              </w:rPr>
              <w:t>Indicadores seguimiento</w:t>
            </w:r>
            <w:r w:rsidRPr="00653920" w:rsidDel="00653920">
              <w:rPr>
                <w:rFonts w:ascii="Arial" w:hAnsi="Arial" w:cs="Arial"/>
                <w:color w:val="FFFFFF" w:themeColor="background1"/>
                <w:sz w:val="20"/>
                <w:szCs w:val="20"/>
              </w:rPr>
              <w:t xml:space="preserve"> </w:t>
            </w:r>
            <w:r>
              <w:rPr>
                <w:rStyle w:val="Refdenotaalfinal"/>
                <w:rFonts w:ascii="Arial" w:hAnsi="Arial" w:cs="Arial"/>
                <w:color w:val="FFFFFF" w:themeColor="background1"/>
                <w:sz w:val="20"/>
                <w:szCs w:val="20"/>
              </w:rPr>
              <w:endnoteReference w:id="10"/>
            </w:r>
          </w:p>
        </w:tc>
        <w:tc>
          <w:tcPr>
            <w:tcW w:w="3856" w:type="dxa"/>
            <w:shd w:val="clear" w:color="auto" w:fill="DBE836"/>
            <w:vAlign w:val="center"/>
          </w:tcPr>
          <w:p w14:paraId="6A2709DF" w14:textId="77777777" w:rsidR="009B51D0" w:rsidRPr="00B2108F" w:rsidRDefault="009B51D0" w:rsidP="007F3407">
            <w:pPr>
              <w:jc w:val="center"/>
              <w:rPr>
                <w:rFonts w:ascii="Arial" w:hAnsi="Arial" w:cs="Arial"/>
                <w:sz w:val="20"/>
                <w:szCs w:val="20"/>
              </w:rPr>
            </w:pPr>
            <w:r w:rsidRPr="00B2108F">
              <w:rPr>
                <w:rFonts w:ascii="Arial" w:hAnsi="Arial" w:cs="Arial"/>
                <w:sz w:val="20"/>
                <w:szCs w:val="20"/>
              </w:rPr>
              <w:t>Evolución</w:t>
            </w:r>
            <w:r>
              <w:rPr>
                <w:rStyle w:val="Refdenotaalfinal"/>
                <w:rFonts w:ascii="Arial" w:hAnsi="Arial" w:cs="Arial"/>
                <w:sz w:val="20"/>
                <w:szCs w:val="20"/>
              </w:rPr>
              <w:endnoteReference w:id="11"/>
            </w:r>
          </w:p>
        </w:tc>
        <w:tc>
          <w:tcPr>
            <w:tcW w:w="992" w:type="dxa"/>
            <w:shd w:val="clear" w:color="auto" w:fill="009687"/>
            <w:vAlign w:val="center"/>
          </w:tcPr>
          <w:p w14:paraId="76B29E9A" w14:textId="77777777" w:rsidR="009B51D0" w:rsidRPr="00B2108F" w:rsidRDefault="009B51D0">
            <w:pPr>
              <w:jc w:val="center"/>
              <w:rPr>
                <w:rFonts w:ascii="Arial" w:hAnsi="Arial" w:cs="Arial"/>
                <w:color w:val="000000" w:themeColor="text1"/>
                <w:sz w:val="20"/>
                <w:szCs w:val="20"/>
              </w:rPr>
            </w:pPr>
            <w:r w:rsidRPr="00B2108F">
              <w:rPr>
                <w:rFonts w:ascii="Arial" w:hAnsi="Arial" w:cs="Arial"/>
                <w:color w:val="000000" w:themeColor="text1"/>
                <w:sz w:val="20"/>
                <w:szCs w:val="20"/>
              </w:rPr>
              <w:t>Fecha</w:t>
            </w:r>
            <w:r>
              <w:rPr>
                <w:rFonts w:ascii="Arial" w:hAnsi="Arial" w:cs="Arial"/>
                <w:color w:val="000000" w:themeColor="text1"/>
                <w:sz w:val="20"/>
                <w:szCs w:val="20"/>
              </w:rPr>
              <w:t xml:space="preserve"> cierre</w:t>
            </w:r>
            <w:r>
              <w:rPr>
                <w:rStyle w:val="Refdenotaalfinal"/>
                <w:rFonts w:ascii="Arial" w:hAnsi="Arial" w:cs="Arial"/>
                <w:color w:val="000000" w:themeColor="text1"/>
                <w:sz w:val="20"/>
                <w:szCs w:val="20"/>
              </w:rPr>
              <w:endnoteReference w:id="12"/>
            </w:r>
          </w:p>
        </w:tc>
        <w:tc>
          <w:tcPr>
            <w:tcW w:w="1417" w:type="dxa"/>
            <w:shd w:val="clear" w:color="auto" w:fill="009687"/>
            <w:vAlign w:val="center"/>
          </w:tcPr>
          <w:p w14:paraId="3D7B7E0B" w14:textId="77777777" w:rsidR="009B51D0" w:rsidRPr="00B2108F" w:rsidRDefault="009B51D0" w:rsidP="007F3407">
            <w:pPr>
              <w:jc w:val="center"/>
              <w:rPr>
                <w:rFonts w:ascii="Arial" w:hAnsi="Arial" w:cs="Arial"/>
                <w:color w:val="000000" w:themeColor="text1"/>
                <w:sz w:val="20"/>
                <w:szCs w:val="20"/>
              </w:rPr>
            </w:pPr>
            <w:r w:rsidRPr="00B2108F">
              <w:rPr>
                <w:rFonts w:ascii="Arial" w:hAnsi="Arial" w:cs="Arial"/>
                <w:color w:val="000000" w:themeColor="text1"/>
                <w:sz w:val="20"/>
                <w:szCs w:val="20"/>
              </w:rPr>
              <w:t>Valoración</w:t>
            </w:r>
            <w:r>
              <w:rPr>
                <w:rFonts w:ascii="Arial" w:hAnsi="Arial" w:cs="Arial"/>
                <w:color w:val="000000" w:themeColor="text1"/>
                <w:sz w:val="20"/>
                <w:szCs w:val="20"/>
              </w:rPr>
              <w:t xml:space="preserve"> y motivo cierre</w:t>
            </w:r>
            <w:r>
              <w:rPr>
                <w:rStyle w:val="Refdenotaalfinal"/>
                <w:rFonts w:ascii="Arial" w:hAnsi="Arial" w:cs="Arial"/>
                <w:color w:val="000000" w:themeColor="text1"/>
                <w:sz w:val="20"/>
                <w:szCs w:val="20"/>
              </w:rPr>
              <w:endnoteReference w:id="13"/>
            </w:r>
          </w:p>
        </w:tc>
      </w:tr>
      <w:tr w:rsidR="00725298" w14:paraId="47F98B5A" w14:textId="77777777" w:rsidTr="34CC3492">
        <w:tc>
          <w:tcPr>
            <w:tcW w:w="880" w:type="dxa"/>
            <w:vAlign w:val="center"/>
          </w:tcPr>
          <w:p w14:paraId="0B9FE4E6" w14:textId="7CF1AC26" w:rsidR="00725298" w:rsidRPr="00B2108F" w:rsidRDefault="00725298" w:rsidP="00725298">
            <w:pPr>
              <w:jc w:val="center"/>
              <w:rPr>
                <w:rFonts w:ascii="Arial" w:hAnsi="Arial" w:cs="Arial"/>
                <w:sz w:val="18"/>
                <w:szCs w:val="18"/>
              </w:rPr>
            </w:pPr>
            <w:r>
              <w:rPr>
                <w:rFonts w:ascii="Arial" w:hAnsi="Arial" w:cs="Arial"/>
                <w:sz w:val="18"/>
                <w:szCs w:val="18"/>
              </w:rPr>
              <w:t>AM-00</w:t>
            </w:r>
          </w:p>
        </w:tc>
        <w:tc>
          <w:tcPr>
            <w:tcW w:w="1134" w:type="dxa"/>
            <w:vAlign w:val="center"/>
          </w:tcPr>
          <w:p w14:paraId="101D02C8" w14:textId="1189CE45" w:rsidR="00725298" w:rsidRPr="00B2108F" w:rsidRDefault="00725298" w:rsidP="00725298">
            <w:pPr>
              <w:rPr>
                <w:rFonts w:ascii="Arial" w:hAnsi="Arial" w:cs="Arial"/>
                <w:sz w:val="18"/>
                <w:szCs w:val="18"/>
              </w:rPr>
            </w:pPr>
            <w:r>
              <w:rPr>
                <w:rFonts w:ascii="Arial" w:hAnsi="Arial" w:cs="Arial"/>
                <w:sz w:val="18"/>
                <w:szCs w:val="18"/>
              </w:rPr>
              <w:t>P-CENTROS-04</w:t>
            </w:r>
          </w:p>
        </w:tc>
        <w:tc>
          <w:tcPr>
            <w:tcW w:w="1560" w:type="dxa"/>
            <w:vAlign w:val="center"/>
          </w:tcPr>
          <w:p w14:paraId="4400611D" w14:textId="130E69C7" w:rsidR="00725298" w:rsidRPr="00B2108F" w:rsidRDefault="006D6484" w:rsidP="00725298">
            <w:pPr>
              <w:rPr>
                <w:rFonts w:ascii="Arial" w:hAnsi="Arial" w:cs="Arial"/>
                <w:sz w:val="18"/>
                <w:szCs w:val="18"/>
              </w:rPr>
            </w:pPr>
            <w:r>
              <w:rPr>
                <w:rFonts w:ascii="Arial" w:hAnsi="Arial" w:cs="Arial"/>
                <w:sz w:val="18"/>
                <w:szCs w:val="18"/>
              </w:rPr>
              <w:t>A</w:t>
            </w:r>
            <w:r w:rsidR="003C576C">
              <w:rPr>
                <w:rFonts w:ascii="Arial" w:hAnsi="Arial" w:cs="Arial"/>
                <w:sz w:val="18"/>
                <w:szCs w:val="18"/>
              </w:rPr>
              <w:t xml:space="preserve">mpliación de la base de </w:t>
            </w:r>
            <w:r>
              <w:rPr>
                <w:rFonts w:ascii="Arial" w:hAnsi="Arial" w:cs="Arial"/>
                <w:sz w:val="18"/>
                <w:szCs w:val="18"/>
              </w:rPr>
              <w:t xml:space="preserve">procedencia de alumnos que </w:t>
            </w:r>
            <w:r w:rsidR="00962894">
              <w:rPr>
                <w:rFonts w:ascii="Arial" w:hAnsi="Arial" w:cs="Arial"/>
                <w:sz w:val="18"/>
                <w:szCs w:val="18"/>
              </w:rPr>
              <w:t>eligen este máster</w:t>
            </w:r>
          </w:p>
        </w:tc>
        <w:tc>
          <w:tcPr>
            <w:tcW w:w="1559" w:type="dxa"/>
            <w:vAlign w:val="center"/>
          </w:tcPr>
          <w:p w14:paraId="5D9A60B0" w14:textId="4426131C" w:rsidR="00725298" w:rsidRPr="00B2108F" w:rsidRDefault="00962894" w:rsidP="00725298">
            <w:pPr>
              <w:rPr>
                <w:rFonts w:ascii="Arial" w:hAnsi="Arial" w:cs="Arial"/>
                <w:sz w:val="18"/>
                <w:szCs w:val="18"/>
              </w:rPr>
            </w:pPr>
            <w:r>
              <w:rPr>
                <w:rFonts w:ascii="Arial" w:hAnsi="Arial" w:cs="Arial"/>
                <w:sz w:val="18"/>
                <w:szCs w:val="18"/>
              </w:rPr>
              <w:t>Realización de un estudio sobre las posibilidades de ampliación de la base de procedencia de los alumnos que eligen este máster</w:t>
            </w:r>
            <w:r w:rsidR="00C43288">
              <w:rPr>
                <w:rFonts w:ascii="Arial" w:hAnsi="Arial" w:cs="Arial"/>
                <w:sz w:val="18"/>
                <w:szCs w:val="18"/>
              </w:rPr>
              <w:t xml:space="preserve"> </w:t>
            </w:r>
          </w:p>
        </w:tc>
        <w:tc>
          <w:tcPr>
            <w:tcW w:w="1559" w:type="dxa"/>
            <w:vAlign w:val="center"/>
          </w:tcPr>
          <w:p w14:paraId="067C20E6" w14:textId="218A4A7A" w:rsidR="00725298" w:rsidRPr="00B2108F" w:rsidRDefault="00725298" w:rsidP="00725298">
            <w:pPr>
              <w:jc w:val="center"/>
              <w:rPr>
                <w:rFonts w:ascii="Arial" w:hAnsi="Arial" w:cs="Arial"/>
                <w:sz w:val="18"/>
                <w:szCs w:val="18"/>
              </w:rPr>
            </w:pPr>
            <w:r>
              <w:rPr>
                <w:rFonts w:ascii="Arial" w:hAnsi="Arial" w:cs="Arial"/>
                <w:sz w:val="18"/>
                <w:szCs w:val="18"/>
              </w:rPr>
              <w:t>Subdirec</w:t>
            </w:r>
            <w:r w:rsidR="00227712">
              <w:rPr>
                <w:rFonts w:ascii="Arial" w:hAnsi="Arial" w:cs="Arial"/>
                <w:sz w:val="18"/>
                <w:szCs w:val="18"/>
              </w:rPr>
              <w:t>ción</w:t>
            </w:r>
            <w:r w:rsidR="002A460C">
              <w:rPr>
                <w:rFonts w:ascii="Arial" w:hAnsi="Arial" w:cs="Arial"/>
                <w:sz w:val="18"/>
                <w:szCs w:val="18"/>
              </w:rPr>
              <w:t xml:space="preserve"> Planificación Académica y</w:t>
            </w:r>
            <w:r>
              <w:rPr>
                <w:rFonts w:ascii="Arial" w:hAnsi="Arial" w:cs="Arial"/>
                <w:sz w:val="18"/>
                <w:szCs w:val="18"/>
              </w:rPr>
              <w:t xml:space="preserve"> Calidad</w:t>
            </w:r>
          </w:p>
        </w:tc>
        <w:tc>
          <w:tcPr>
            <w:tcW w:w="1418" w:type="dxa"/>
            <w:vAlign w:val="center"/>
          </w:tcPr>
          <w:p w14:paraId="6306CCAD" w14:textId="4A1916E3" w:rsidR="00725298" w:rsidRPr="00B2108F" w:rsidRDefault="00725298" w:rsidP="000E090A">
            <w:pPr>
              <w:jc w:val="center"/>
              <w:rPr>
                <w:rFonts w:ascii="Arial" w:hAnsi="Arial" w:cs="Arial"/>
                <w:sz w:val="18"/>
                <w:szCs w:val="18"/>
              </w:rPr>
            </w:pPr>
            <w:r>
              <w:rPr>
                <w:rFonts w:ascii="Arial" w:hAnsi="Arial" w:cs="Arial"/>
                <w:sz w:val="18"/>
                <w:szCs w:val="18"/>
              </w:rPr>
              <w:t>202</w:t>
            </w:r>
            <w:r w:rsidR="00962894">
              <w:rPr>
                <w:rFonts w:ascii="Arial" w:hAnsi="Arial" w:cs="Arial"/>
                <w:sz w:val="18"/>
                <w:szCs w:val="18"/>
              </w:rPr>
              <w:t>2</w:t>
            </w:r>
            <w:r>
              <w:rPr>
                <w:rFonts w:ascii="Arial" w:hAnsi="Arial" w:cs="Arial"/>
                <w:sz w:val="18"/>
                <w:szCs w:val="18"/>
              </w:rPr>
              <w:t>-202</w:t>
            </w:r>
            <w:r w:rsidR="00670EEA">
              <w:rPr>
                <w:rFonts w:ascii="Arial" w:hAnsi="Arial" w:cs="Arial"/>
                <w:sz w:val="18"/>
                <w:szCs w:val="18"/>
              </w:rPr>
              <w:t>5</w:t>
            </w:r>
          </w:p>
        </w:tc>
        <w:tc>
          <w:tcPr>
            <w:tcW w:w="1530" w:type="dxa"/>
            <w:vAlign w:val="center"/>
          </w:tcPr>
          <w:p w14:paraId="16E700BC" w14:textId="74EF12F9" w:rsidR="00725298" w:rsidRPr="00B2108F" w:rsidRDefault="0055677F" w:rsidP="00C1185F">
            <w:pPr>
              <w:rPr>
                <w:rFonts w:ascii="Arial" w:hAnsi="Arial" w:cs="Arial"/>
                <w:sz w:val="18"/>
                <w:szCs w:val="18"/>
              </w:rPr>
            </w:pPr>
            <w:r>
              <w:rPr>
                <w:rFonts w:ascii="Arial" w:hAnsi="Arial" w:cs="Arial"/>
                <w:sz w:val="18"/>
                <w:szCs w:val="18"/>
              </w:rPr>
              <w:t>Diversidad de procedencia de los alumnos que eligen este máster</w:t>
            </w:r>
          </w:p>
        </w:tc>
        <w:tc>
          <w:tcPr>
            <w:tcW w:w="3856" w:type="dxa"/>
            <w:vAlign w:val="center"/>
          </w:tcPr>
          <w:p w14:paraId="3999FDE0" w14:textId="77777777" w:rsidR="00725298" w:rsidRDefault="0090763D" w:rsidP="00AF633D">
            <w:pPr>
              <w:jc w:val="both"/>
              <w:rPr>
                <w:rFonts w:ascii="Arial" w:hAnsi="Arial" w:cs="Arial"/>
                <w:sz w:val="18"/>
                <w:szCs w:val="18"/>
              </w:rPr>
            </w:pPr>
            <w:r>
              <w:rPr>
                <w:rFonts w:ascii="Arial" w:hAnsi="Arial" w:cs="Arial"/>
                <w:sz w:val="18"/>
                <w:szCs w:val="18"/>
              </w:rPr>
              <w:t xml:space="preserve">Se ha </w:t>
            </w:r>
            <w:r w:rsidR="0055677F">
              <w:rPr>
                <w:rFonts w:ascii="Arial" w:hAnsi="Arial" w:cs="Arial"/>
                <w:sz w:val="18"/>
                <w:szCs w:val="18"/>
              </w:rPr>
              <w:t>detectado la conveniencia de ampliar la</w:t>
            </w:r>
            <w:r w:rsidR="00BE509B">
              <w:rPr>
                <w:rFonts w:ascii="Arial" w:hAnsi="Arial" w:cs="Arial"/>
                <w:sz w:val="18"/>
                <w:szCs w:val="18"/>
              </w:rPr>
              <w:t xml:space="preserve"> diversidad de procedencia de los alumnos que eligen este máster</w:t>
            </w:r>
            <w:r w:rsidR="00650138">
              <w:rPr>
                <w:rFonts w:ascii="Arial" w:hAnsi="Arial" w:cs="Arial"/>
                <w:sz w:val="18"/>
                <w:szCs w:val="18"/>
              </w:rPr>
              <w:t>. Se estudiarán las posibilidades para avanzar en esta dirección</w:t>
            </w:r>
            <w:r w:rsidR="006D5984">
              <w:rPr>
                <w:rFonts w:ascii="Arial" w:hAnsi="Arial" w:cs="Arial"/>
                <w:sz w:val="18"/>
                <w:szCs w:val="18"/>
              </w:rPr>
              <w:t>.</w:t>
            </w:r>
          </w:p>
          <w:p w14:paraId="0A6C503A" w14:textId="77777777" w:rsidR="001B5A7B" w:rsidRDefault="001B5A7B" w:rsidP="00725298">
            <w:pPr>
              <w:rPr>
                <w:rFonts w:ascii="Arial" w:hAnsi="Arial" w:cs="Arial"/>
                <w:sz w:val="18"/>
                <w:szCs w:val="18"/>
              </w:rPr>
            </w:pPr>
          </w:p>
          <w:p w14:paraId="3713F7C0" w14:textId="1FC4570A" w:rsidR="001B5A7B" w:rsidRPr="00B2108F" w:rsidRDefault="00DB01D4" w:rsidP="00AF633D">
            <w:pPr>
              <w:jc w:val="both"/>
              <w:rPr>
                <w:rFonts w:ascii="Arial" w:hAnsi="Arial" w:cs="Arial"/>
                <w:sz w:val="18"/>
                <w:szCs w:val="18"/>
              </w:rPr>
            </w:pPr>
            <w:r>
              <w:rPr>
                <w:rFonts w:ascii="Arial" w:hAnsi="Arial" w:cs="Arial"/>
                <w:sz w:val="18"/>
                <w:szCs w:val="18"/>
              </w:rPr>
              <w:t>Se ha realizado la admisión de estudiantes con grados afines a las telecomunicaciones.</w:t>
            </w:r>
          </w:p>
        </w:tc>
        <w:tc>
          <w:tcPr>
            <w:tcW w:w="992" w:type="dxa"/>
          </w:tcPr>
          <w:p w14:paraId="15B5B5AB" w14:textId="004504B0" w:rsidR="00725298" w:rsidRPr="00E971B9" w:rsidRDefault="220AB167" w:rsidP="0E394AC8">
            <w:pPr>
              <w:jc w:val="center"/>
              <w:rPr>
                <w:rFonts w:ascii="Arial" w:hAnsi="Arial" w:cs="Arial"/>
                <w:sz w:val="18"/>
                <w:szCs w:val="18"/>
              </w:rPr>
            </w:pPr>
            <w:r w:rsidRPr="0E394AC8">
              <w:rPr>
                <w:rFonts w:ascii="Arial" w:hAnsi="Arial" w:cs="Arial"/>
                <w:sz w:val="18"/>
                <w:szCs w:val="18"/>
              </w:rPr>
              <w:t xml:space="preserve">26 </w:t>
            </w:r>
            <w:proofErr w:type="gramStart"/>
            <w:r w:rsidRPr="0E394AC8">
              <w:rPr>
                <w:rFonts w:ascii="Arial" w:hAnsi="Arial" w:cs="Arial"/>
                <w:sz w:val="18"/>
                <w:szCs w:val="18"/>
              </w:rPr>
              <w:t>Febrero</w:t>
            </w:r>
            <w:proofErr w:type="gramEnd"/>
          </w:p>
          <w:p w14:paraId="14145738" w14:textId="48E45FB8" w:rsidR="00725298" w:rsidRPr="00E971B9" w:rsidRDefault="220AB167" w:rsidP="00725298">
            <w:pPr>
              <w:jc w:val="center"/>
              <w:rPr>
                <w:rFonts w:ascii="Arial" w:hAnsi="Arial" w:cs="Arial"/>
                <w:sz w:val="18"/>
                <w:szCs w:val="18"/>
              </w:rPr>
            </w:pPr>
            <w:r w:rsidRPr="0E394AC8">
              <w:rPr>
                <w:rFonts w:ascii="Arial" w:hAnsi="Arial" w:cs="Arial"/>
                <w:sz w:val="18"/>
                <w:szCs w:val="18"/>
              </w:rPr>
              <w:t>2026</w:t>
            </w:r>
          </w:p>
        </w:tc>
        <w:tc>
          <w:tcPr>
            <w:tcW w:w="1417" w:type="dxa"/>
            <w:vAlign w:val="center"/>
          </w:tcPr>
          <w:p w14:paraId="6B62CA58" w14:textId="2F3009AF" w:rsidR="00725298" w:rsidRPr="00B2108F" w:rsidRDefault="220AB167" w:rsidP="00725298">
            <w:pPr>
              <w:jc w:val="center"/>
              <w:rPr>
                <w:rFonts w:ascii="Arial" w:hAnsi="Arial" w:cs="Arial"/>
                <w:sz w:val="18"/>
                <w:szCs w:val="18"/>
              </w:rPr>
            </w:pPr>
            <w:r w:rsidRPr="135DE863">
              <w:rPr>
                <w:rFonts w:ascii="Arial" w:hAnsi="Arial" w:cs="Arial"/>
                <w:sz w:val="18"/>
                <w:szCs w:val="18"/>
              </w:rPr>
              <w:t xml:space="preserve">Al ser un máster habilitante no se han encontrado mecanismos para ampliar el perfil de admisión. </w:t>
            </w:r>
            <w:r w:rsidR="0328AC5A" w:rsidRPr="135DE863">
              <w:rPr>
                <w:rFonts w:ascii="Arial" w:hAnsi="Arial" w:cs="Arial"/>
                <w:sz w:val="18"/>
                <w:szCs w:val="18"/>
              </w:rPr>
              <w:t>La organización de la Escuela hace difícil plantear complementos formativos.</w:t>
            </w:r>
          </w:p>
        </w:tc>
      </w:tr>
      <w:tr w:rsidR="009B51D0" w14:paraId="437F12D2" w14:textId="77777777" w:rsidTr="34CC3492">
        <w:tc>
          <w:tcPr>
            <w:tcW w:w="880" w:type="dxa"/>
            <w:vAlign w:val="center"/>
          </w:tcPr>
          <w:p w14:paraId="4B63DF6D" w14:textId="17AFA46A" w:rsidR="009B51D0" w:rsidRPr="00B2108F" w:rsidRDefault="00D04AEB" w:rsidP="002C08E5">
            <w:pPr>
              <w:jc w:val="center"/>
              <w:rPr>
                <w:rFonts w:ascii="Arial" w:hAnsi="Arial" w:cs="Arial"/>
                <w:sz w:val="18"/>
                <w:szCs w:val="18"/>
              </w:rPr>
            </w:pPr>
            <w:r>
              <w:rPr>
                <w:rFonts w:ascii="Arial" w:hAnsi="Arial" w:cs="Arial"/>
                <w:sz w:val="18"/>
                <w:szCs w:val="18"/>
              </w:rPr>
              <w:t>AM-01</w:t>
            </w:r>
          </w:p>
        </w:tc>
        <w:tc>
          <w:tcPr>
            <w:tcW w:w="1134" w:type="dxa"/>
            <w:vAlign w:val="center"/>
          </w:tcPr>
          <w:p w14:paraId="517F295F" w14:textId="6278F17D" w:rsidR="009B51D0" w:rsidRPr="00B2108F" w:rsidRDefault="006C562D" w:rsidP="002C08E5">
            <w:pPr>
              <w:rPr>
                <w:rFonts w:ascii="Arial" w:hAnsi="Arial" w:cs="Arial"/>
                <w:sz w:val="18"/>
                <w:szCs w:val="18"/>
              </w:rPr>
            </w:pPr>
            <w:r>
              <w:rPr>
                <w:rFonts w:ascii="Arial" w:hAnsi="Arial" w:cs="Arial"/>
                <w:sz w:val="18"/>
                <w:szCs w:val="18"/>
              </w:rPr>
              <w:t>P-CENTROS-04</w:t>
            </w:r>
          </w:p>
        </w:tc>
        <w:tc>
          <w:tcPr>
            <w:tcW w:w="1560" w:type="dxa"/>
            <w:vAlign w:val="center"/>
          </w:tcPr>
          <w:p w14:paraId="1662F403" w14:textId="33261F90" w:rsidR="009B51D0" w:rsidRPr="00B2108F" w:rsidRDefault="003D1ED3" w:rsidP="002C08E5">
            <w:pPr>
              <w:rPr>
                <w:rFonts w:ascii="Arial" w:hAnsi="Arial" w:cs="Arial"/>
                <w:sz w:val="18"/>
                <w:szCs w:val="18"/>
              </w:rPr>
            </w:pPr>
            <w:proofErr w:type="spellStart"/>
            <w:r>
              <w:rPr>
                <w:rFonts w:ascii="Arial" w:hAnsi="Arial" w:cs="Arial"/>
                <w:sz w:val="18"/>
                <w:szCs w:val="18"/>
              </w:rPr>
              <w:t>I</w:t>
            </w:r>
            <w:r w:rsidR="00C65B6E">
              <w:rPr>
                <w:rFonts w:ascii="Arial" w:hAnsi="Arial" w:cs="Arial"/>
                <w:sz w:val="18"/>
                <w:szCs w:val="18"/>
              </w:rPr>
              <w:t>nternaciona-</w:t>
            </w:r>
            <w:r w:rsidR="00E96DB0">
              <w:rPr>
                <w:rFonts w:ascii="Arial" w:hAnsi="Arial" w:cs="Arial"/>
                <w:sz w:val="18"/>
                <w:szCs w:val="18"/>
              </w:rPr>
              <w:t>lización</w:t>
            </w:r>
            <w:proofErr w:type="spellEnd"/>
          </w:p>
        </w:tc>
        <w:tc>
          <w:tcPr>
            <w:tcW w:w="1559" w:type="dxa"/>
            <w:vAlign w:val="center"/>
          </w:tcPr>
          <w:p w14:paraId="6D37CA0A" w14:textId="7961FB18" w:rsidR="009B51D0" w:rsidRPr="00B2108F" w:rsidRDefault="00FA0E5E" w:rsidP="002C08E5">
            <w:pPr>
              <w:rPr>
                <w:rFonts w:ascii="Arial" w:hAnsi="Arial" w:cs="Arial"/>
                <w:sz w:val="18"/>
                <w:szCs w:val="18"/>
              </w:rPr>
            </w:pPr>
            <w:r>
              <w:rPr>
                <w:rFonts w:ascii="Arial" w:hAnsi="Arial" w:cs="Arial"/>
                <w:sz w:val="18"/>
                <w:szCs w:val="18"/>
              </w:rPr>
              <w:t xml:space="preserve">Aumentar </w:t>
            </w:r>
            <w:r w:rsidR="003B48E1">
              <w:rPr>
                <w:rFonts w:ascii="Arial" w:hAnsi="Arial" w:cs="Arial"/>
                <w:sz w:val="18"/>
                <w:szCs w:val="18"/>
              </w:rPr>
              <w:t>la oferta de asignaturas en inglés</w:t>
            </w:r>
            <w:r w:rsidR="0038753D">
              <w:rPr>
                <w:rFonts w:ascii="Arial" w:hAnsi="Arial" w:cs="Arial"/>
                <w:sz w:val="18"/>
                <w:szCs w:val="18"/>
              </w:rPr>
              <w:t>,</w:t>
            </w:r>
            <w:r w:rsidR="003B48E1">
              <w:rPr>
                <w:rFonts w:ascii="Arial" w:hAnsi="Arial" w:cs="Arial"/>
                <w:sz w:val="18"/>
                <w:szCs w:val="18"/>
              </w:rPr>
              <w:t xml:space="preserve"> </w:t>
            </w:r>
            <w:r>
              <w:rPr>
                <w:rFonts w:ascii="Arial" w:hAnsi="Arial" w:cs="Arial"/>
                <w:sz w:val="18"/>
                <w:szCs w:val="18"/>
              </w:rPr>
              <w:t>la presencia de alumnos</w:t>
            </w:r>
            <w:r w:rsidR="00D65BE8">
              <w:rPr>
                <w:rFonts w:ascii="Arial" w:hAnsi="Arial" w:cs="Arial"/>
                <w:sz w:val="18"/>
                <w:szCs w:val="18"/>
              </w:rPr>
              <w:t xml:space="preserve"> extranjeros</w:t>
            </w:r>
            <w:r w:rsidR="0038753D">
              <w:rPr>
                <w:rFonts w:ascii="Arial" w:hAnsi="Arial" w:cs="Arial"/>
                <w:sz w:val="18"/>
                <w:szCs w:val="18"/>
              </w:rPr>
              <w:t>, y la información sobre el título en inglés</w:t>
            </w:r>
          </w:p>
        </w:tc>
        <w:tc>
          <w:tcPr>
            <w:tcW w:w="1559" w:type="dxa"/>
            <w:vAlign w:val="center"/>
          </w:tcPr>
          <w:p w14:paraId="104ECF42" w14:textId="000E8EC3" w:rsidR="009B51D0" w:rsidRPr="00B2108F" w:rsidRDefault="00734815" w:rsidP="002C08E5">
            <w:pPr>
              <w:jc w:val="center"/>
              <w:rPr>
                <w:rFonts w:ascii="Arial" w:hAnsi="Arial" w:cs="Arial"/>
                <w:sz w:val="18"/>
                <w:szCs w:val="18"/>
              </w:rPr>
            </w:pPr>
            <w:r>
              <w:rPr>
                <w:rFonts w:ascii="Arial" w:hAnsi="Arial" w:cs="Arial"/>
                <w:sz w:val="18"/>
                <w:szCs w:val="18"/>
              </w:rPr>
              <w:t>Subdirec</w:t>
            </w:r>
            <w:r w:rsidR="00227712">
              <w:rPr>
                <w:rFonts w:ascii="Arial" w:hAnsi="Arial" w:cs="Arial"/>
                <w:sz w:val="18"/>
                <w:szCs w:val="18"/>
              </w:rPr>
              <w:t>ción</w:t>
            </w:r>
            <w:r>
              <w:rPr>
                <w:rFonts w:ascii="Arial" w:hAnsi="Arial" w:cs="Arial"/>
                <w:sz w:val="18"/>
                <w:szCs w:val="18"/>
              </w:rPr>
              <w:t xml:space="preserve"> de </w:t>
            </w:r>
            <w:r w:rsidR="005A6CBE">
              <w:rPr>
                <w:rFonts w:ascii="Arial" w:hAnsi="Arial" w:cs="Arial"/>
                <w:sz w:val="18"/>
                <w:szCs w:val="18"/>
              </w:rPr>
              <w:t>R</w:t>
            </w:r>
            <w:r w:rsidR="007B6E37">
              <w:rPr>
                <w:rFonts w:ascii="Arial" w:hAnsi="Arial" w:cs="Arial"/>
                <w:sz w:val="18"/>
                <w:szCs w:val="18"/>
              </w:rPr>
              <w:t xml:space="preserve">elaciones </w:t>
            </w:r>
            <w:r w:rsidR="005A6CBE">
              <w:rPr>
                <w:rFonts w:ascii="Arial" w:hAnsi="Arial" w:cs="Arial"/>
                <w:sz w:val="18"/>
                <w:szCs w:val="18"/>
              </w:rPr>
              <w:t>I</w:t>
            </w:r>
            <w:r w:rsidR="007B6E37">
              <w:rPr>
                <w:rFonts w:ascii="Arial" w:hAnsi="Arial" w:cs="Arial"/>
                <w:sz w:val="18"/>
                <w:szCs w:val="18"/>
              </w:rPr>
              <w:t>nternacionales</w:t>
            </w:r>
          </w:p>
        </w:tc>
        <w:tc>
          <w:tcPr>
            <w:tcW w:w="1418" w:type="dxa"/>
            <w:vAlign w:val="center"/>
          </w:tcPr>
          <w:p w14:paraId="3A71C090" w14:textId="0DB5A5FE" w:rsidR="009B51D0" w:rsidRPr="00B2108F" w:rsidRDefault="007B6E37" w:rsidP="000E090A">
            <w:pPr>
              <w:jc w:val="center"/>
              <w:rPr>
                <w:rFonts w:ascii="Arial" w:hAnsi="Arial" w:cs="Arial"/>
                <w:sz w:val="18"/>
                <w:szCs w:val="18"/>
              </w:rPr>
            </w:pPr>
            <w:r>
              <w:rPr>
                <w:rFonts w:ascii="Arial" w:hAnsi="Arial" w:cs="Arial"/>
                <w:sz w:val="18"/>
                <w:szCs w:val="18"/>
              </w:rPr>
              <w:t>202</w:t>
            </w:r>
            <w:r w:rsidR="00964466">
              <w:rPr>
                <w:rFonts w:ascii="Arial" w:hAnsi="Arial" w:cs="Arial"/>
                <w:sz w:val="18"/>
                <w:szCs w:val="18"/>
              </w:rPr>
              <w:t>0</w:t>
            </w:r>
            <w:r>
              <w:rPr>
                <w:rFonts w:ascii="Arial" w:hAnsi="Arial" w:cs="Arial"/>
                <w:sz w:val="18"/>
                <w:szCs w:val="18"/>
              </w:rPr>
              <w:t>-202</w:t>
            </w:r>
            <w:r w:rsidR="00670EEA">
              <w:rPr>
                <w:rFonts w:ascii="Arial" w:hAnsi="Arial" w:cs="Arial"/>
                <w:sz w:val="18"/>
                <w:szCs w:val="18"/>
              </w:rPr>
              <w:t>5</w:t>
            </w:r>
          </w:p>
        </w:tc>
        <w:tc>
          <w:tcPr>
            <w:tcW w:w="1530" w:type="dxa"/>
            <w:vAlign w:val="center"/>
          </w:tcPr>
          <w:p w14:paraId="38F526E2" w14:textId="3EEACDC4" w:rsidR="009B51D0" w:rsidRPr="00B2108F" w:rsidRDefault="009B76EF" w:rsidP="00C1185F">
            <w:pPr>
              <w:rPr>
                <w:rFonts w:ascii="Arial" w:hAnsi="Arial" w:cs="Arial"/>
                <w:sz w:val="18"/>
                <w:szCs w:val="18"/>
              </w:rPr>
            </w:pPr>
            <w:r>
              <w:rPr>
                <w:rFonts w:ascii="Arial" w:hAnsi="Arial" w:cs="Arial"/>
                <w:sz w:val="18"/>
                <w:szCs w:val="18"/>
              </w:rPr>
              <w:t>Número de a</w:t>
            </w:r>
            <w:r w:rsidR="005564BB">
              <w:rPr>
                <w:rFonts w:ascii="Arial" w:hAnsi="Arial" w:cs="Arial"/>
                <w:sz w:val="18"/>
                <w:szCs w:val="18"/>
              </w:rPr>
              <w:t>signaturas en inglés</w:t>
            </w:r>
            <w:r>
              <w:rPr>
                <w:rFonts w:ascii="Arial" w:hAnsi="Arial" w:cs="Arial"/>
                <w:sz w:val="18"/>
                <w:szCs w:val="18"/>
              </w:rPr>
              <w:t>; número de alumnos de intercambio</w:t>
            </w:r>
            <w:r w:rsidR="0038753D">
              <w:rPr>
                <w:rFonts w:ascii="Arial" w:hAnsi="Arial" w:cs="Arial"/>
                <w:sz w:val="18"/>
                <w:szCs w:val="18"/>
              </w:rPr>
              <w:t>;</w:t>
            </w:r>
            <w:r w:rsidR="00912ACF">
              <w:rPr>
                <w:rFonts w:ascii="Arial" w:hAnsi="Arial" w:cs="Arial"/>
                <w:sz w:val="18"/>
                <w:szCs w:val="18"/>
              </w:rPr>
              <w:t xml:space="preserve"> información publicada en inglés en la web del centro o de la universidad</w:t>
            </w:r>
          </w:p>
        </w:tc>
        <w:tc>
          <w:tcPr>
            <w:tcW w:w="3856" w:type="dxa"/>
            <w:vAlign w:val="center"/>
          </w:tcPr>
          <w:p w14:paraId="26971DBE" w14:textId="418FDB46" w:rsidR="009B51D0" w:rsidRDefault="009A2A41" w:rsidP="00AF633D">
            <w:pPr>
              <w:jc w:val="both"/>
              <w:rPr>
                <w:rFonts w:ascii="Arial" w:hAnsi="Arial" w:cs="Arial"/>
                <w:sz w:val="18"/>
                <w:szCs w:val="18"/>
              </w:rPr>
            </w:pPr>
            <w:r>
              <w:rPr>
                <w:rFonts w:ascii="Arial" w:hAnsi="Arial" w:cs="Arial"/>
                <w:sz w:val="18"/>
                <w:szCs w:val="18"/>
              </w:rPr>
              <w:t>Se ha ampliado notablemente la información disponible en inglés</w:t>
            </w:r>
            <w:r w:rsidR="00776298">
              <w:rPr>
                <w:rFonts w:ascii="Arial" w:hAnsi="Arial" w:cs="Arial"/>
                <w:sz w:val="18"/>
                <w:szCs w:val="18"/>
              </w:rPr>
              <w:t xml:space="preserve"> en la web del centro. Se ha incrementado el número de asignaturas que se ofertan en inglés</w:t>
            </w:r>
            <w:r w:rsidR="004979B2">
              <w:rPr>
                <w:rFonts w:ascii="Arial" w:hAnsi="Arial" w:cs="Arial"/>
                <w:sz w:val="18"/>
                <w:szCs w:val="18"/>
              </w:rPr>
              <w:t xml:space="preserve">. El profesorado ha </w:t>
            </w:r>
            <w:r w:rsidR="00F55BF3">
              <w:rPr>
                <w:rFonts w:ascii="Arial" w:hAnsi="Arial" w:cs="Arial"/>
                <w:sz w:val="18"/>
                <w:szCs w:val="18"/>
              </w:rPr>
              <w:t xml:space="preserve">incrementado su cualificación con la certificación de </w:t>
            </w:r>
            <w:r w:rsidR="000D0C68">
              <w:rPr>
                <w:rFonts w:ascii="Arial" w:hAnsi="Arial" w:cs="Arial"/>
                <w:sz w:val="18"/>
                <w:szCs w:val="18"/>
              </w:rPr>
              <w:t xml:space="preserve">su </w:t>
            </w:r>
            <w:r w:rsidR="00F55BF3">
              <w:rPr>
                <w:rFonts w:ascii="Arial" w:hAnsi="Arial" w:cs="Arial"/>
                <w:sz w:val="18"/>
                <w:szCs w:val="18"/>
              </w:rPr>
              <w:t>nivel de inglés</w:t>
            </w:r>
            <w:r w:rsidR="00A96BD5">
              <w:rPr>
                <w:rFonts w:ascii="Arial" w:hAnsi="Arial" w:cs="Arial"/>
                <w:sz w:val="18"/>
                <w:szCs w:val="18"/>
              </w:rPr>
              <w:t xml:space="preserve">. </w:t>
            </w:r>
            <w:r w:rsidR="00BF03A0">
              <w:rPr>
                <w:rFonts w:ascii="Arial" w:hAnsi="Arial" w:cs="Arial"/>
                <w:sz w:val="18"/>
                <w:szCs w:val="18"/>
              </w:rPr>
              <w:t>Se participa en la convocatoria Campus Mare Nostrum de proyectos</w:t>
            </w:r>
            <w:r w:rsidR="00F27463">
              <w:rPr>
                <w:rFonts w:ascii="Arial" w:hAnsi="Arial" w:cs="Arial"/>
                <w:sz w:val="18"/>
                <w:szCs w:val="18"/>
              </w:rPr>
              <w:t xml:space="preserve"> para docencia bilingüe e internacionalización.</w:t>
            </w:r>
          </w:p>
          <w:p w14:paraId="1743EECF" w14:textId="77777777" w:rsidR="00D73E0F" w:rsidRDefault="00D73E0F" w:rsidP="00AF633D">
            <w:pPr>
              <w:jc w:val="both"/>
              <w:rPr>
                <w:rFonts w:ascii="Arial" w:hAnsi="Arial" w:cs="Arial"/>
                <w:sz w:val="18"/>
                <w:szCs w:val="18"/>
              </w:rPr>
            </w:pPr>
          </w:p>
          <w:p w14:paraId="31D2A70F" w14:textId="77777777" w:rsidR="00D73E0F" w:rsidRDefault="00D73E0F" w:rsidP="00AF633D">
            <w:pPr>
              <w:jc w:val="both"/>
              <w:rPr>
                <w:rFonts w:ascii="Arial" w:hAnsi="Arial" w:cs="Arial"/>
                <w:sz w:val="18"/>
                <w:szCs w:val="18"/>
              </w:rPr>
            </w:pPr>
            <w:r>
              <w:rPr>
                <w:rFonts w:ascii="Arial" w:hAnsi="Arial" w:cs="Arial"/>
                <w:sz w:val="18"/>
                <w:szCs w:val="18"/>
              </w:rPr>
              <w:t xml:space="preserve">Se está participando en los </w:t>
            </w:r>
            <w:proofErr w:type="spellStart"/>
            <w:proofErr w:type="gramStart"/>
            <w:r>
              <w:rPr>
                <w:rFonts w:ascii="Arial" w:hAnsi="Arial" w:cs="Arial"/>
                <w:sz w:val="18"/>
                <w:szCs w:val="18"/>
              </w:rPr>
              <w:t>clusters</w:t>
            </w:r>
            <w:proofErr w:type="spellEnd"/>
            <w:proofErr w:type="gramEnd"/>
            <w:r>
              <w:rPr>
                <w:rFonts w:ascii="Arial" w:hAnsi="Arial" w:cs="Arial"/>
                <w:sz w:val="18"/>
                <w:szCs w:val="18"/>
              </w:rPr>
              <w:t xml:space="preserve"> de telecomunicaciones, microelectrónica y ciencias de la computación. </w:t>
            </w:r>
          </w:p>
          <w:p w14:paraId="6925661F" w14:textId="77777777" w:rsidR="007B2483" w:rsidRDefault="007B2483" w:rsidP="00AF633D">
            <w:pPr>
              <w:jc w:val="both"/>
              <w:rPr>
                <w:rFonts w:ascii="Arial" w:hAnsi="Arial" w:cs="Arial"/>
                <w:sz w:val="18"/>
                <w:szCs w:val="18"/>
              </w:rPr>
            </w:pPr>
          </w:p>
          <w:p w14:paraId="2FE18C63" w14:textId="52864069" w:rsidR="007B2483" w:rsidRPr="00B2108F" w:rsidRDefault="007B2483" w:rsidP="00AF633D">
            <w:pPr>
              <w:jc w:val="both"/>
              <w:rPr>
                <w:rFonts w:ascii="Arial" w:hAnsi="Arial" w:cs="Arial"/>
                <w:sz w:val="18"/>
                <w:szCs w:val="18"/>
              </w:rPr>
            </w:pPr>
            <w:r>
              <w:rPr>
                <w:rFonts w:ascii="Arial" w:hAnsi="Arial" w:cs="Arial"/>
                <w:sz w:val="18"/>
                <w:szCs w:val="18"/>
              </w:rPr>
              <w:lastRenderedPageBreak/>
              <w:t xml:space="preserve">La comisión de internacionalización está trabajando en mapas de movilidad con las universidades socias de </w:t>
            </w:r>
            <w:proofErr w:type="spellStart"/>
            <w:r>
              <w:rPr>
                <w:rFonts w:ascii="Arial" w:hAnsi="Arial" w:cs="Arial"/>
                <w:sz w:val="18"/>
                <w:szCs w:val="18"/>
              </w:rPr>
              <w:t>EuT</w:t>
            </w:r>
            <w:proofErr w:type="spellEnd"/>
            <w:r>
              <w:rPr>
                <w:rFonts w:ascii="Arial" w:hAnsi="Arial" w:cs="Arial"/>
                <w:sz w:val="18"/>
                <w:szCs w:val="18"/>
              </w:rPr>
              <w:t>+.</w:t>
            </w:r>
          </w:p>
        </w:tc>
        <w:tc>
          <w:tcPr>
            <w:tcW w:w="992" w:type="dxa"/>
          </w:tcPr>
          <w:p w14:paraId="7AD37519" w14:textId="2D9585B8" w:rsidR="009B51D0" w:rsidRPr="00E971B9" w:rsidRDefault="282F4B83" w:rsidP="004C0A32">
            <w:pPr>
              <w:jc w:val="center"/>
              <w:rPr>
                <w:rFonts w:ascii="Arial" w:hAnsi="Arial" w:cs="Arial"/>
                <w:sz w:val="18"/>
                <w:szCs w:val="18"/>
              </w:rPr>
            </w:pPr>
            <w:r w:rsidRPr="135DE863">
              <w:rPr>
                <w:rFonts w:ascii="Arial" w:hAnsi="Arial" w:cs="Arial"/>
                <w:sz w:val="18"/>
                <w:szCs w:val="18"/>
              </w:rPr>
              <w:lastRenderedPageBreak/>
              <w:t xml:space="preserve">26 </w:t>
            </w:r>
            <w:proofErr w:type="gramStart"/>
            <w:r w:rsidRPr="135DE863">
              <w:rPr>
                <w:rFonts w:ascii="Arial" w:hAnsi="Arial" w:cs="Arial"/>
                <w:sz w:val="18"/>
                <w:szCs w:val="18"/>
              </w:rPr>
              <w:t>Febrero</w:t>
            </w:r>
            <w:proofErr w:type="gramEnd"/>
            <w:r w:rsidRPr="135DE863">
              <w:rPr>
                <w:rFonts w:ascii="Arial" w:hAnsi="Arial" w:cs="Arial"/>
                <w:sz w:val="18"/>
                <w:szCs w:val="18"/>
              </w:rPr>
              <w:t xml:space="preserve"> 2026</w:t>
            </w:r>
          </w:p>
        </w:tc>
        <w:tc>
          <w:tcPr>
            <w:tcW w:w="1417" w:type="dxa"/>
            <w:vAlign w:val="center"/>
          </w:tcPr>
          <w:p w14:paraId="01638070" w14:textId="58170DCF" w:rsidR="009B51D0" w:rsidRPr="00B2108F" w:rsidRDefault="282F4B83" w:rsidP="135DE863">
            <w:pPr>
              <w:jc w:val="center"/>
              <w:rPr>
                <w:rFonts w:ascii="Arial" w:hAnsi="Arial" w:cs="Arial"/>
                <w:sz w:val="18"/>
                <w:szCs w:val="18"/>
              </w:rPr>
            </w:pPr>
            <w:r w:rsidRPr="135DE863">
              <w:rPr>
                <w:rFonts w:ascii="Arial" w:hAnsi="Arial" w:cs="Arial"/>
                <w:sz w:val="18"/>
                <w:szCs w:val="18"/>
              </w:rPr>
              <w:t xml:space="preserve">La información sobre la oferta en inglés ha quedado consolidada en la web de teleco: </w:t>
            </w:r>
            <w:hyperlink r:id="rId10">
              <w:r w:rsidRPr="135DE863">
                <w:rPr>
                  <w:rStyle w:val="Hipervnculo"/>
                  <w:rFonts w:ascii="Arial" w:hAnsi="Arial" w:cs="Arial"/>
                  <w:sz w:val="18"/>
                  <w:szCs w:val="18"/>
                </w:rPr>
                <w:t>https://teleco.upct.es/international</w:t>
              </w:r>
            </w:hyperlink>
            <w:r w:rsidRPr="135DE863">
              <w:rPr>
                <w:rFonts w:ascii="Arial" w:hAnsi="Arial" w:cs="Arial"/>
                <w:sz w:val="18"/>
                <w:szCs w:val="18"/>
              </w:rPr>
              <w:t xml:space="preserve"> </w:t>
            </w:r>
          </w:p>
          <w:p w14:paraId="1D4036B2" w14:textId="6D346191" w:rsidR="009B51D0" w:rsidRPr="00B2108F" w:rsidRDefault="094E816E" w:rsidP="004C0A32">
            <w:pPr>
              <w:jc w:val="center"/>
              <w:rPr>
                <w:rFonts w:ascii="Arial" w:hAnsi="Arial" w:cs="Arial"/>
                <w:sz w:val="18"/>
                <w:szCs w:val="18"/>
              </w:rPr>
            </w:pPr>
            <w:r w:rsidRPr="135DE863">
              <w:rPr>
                <w:rFonts w:ascii="Arial" w:hAnsi="Arial" w:cs="Arial"/>
                <w:sz w:val="18"/>
                <w:szCs w:val="18"/>
              </w:rPr>
              <w:t xml:space="preserve">La </w:t>
            </w:r>
            <w:proofErr w:type="spellStart"/>
            <w:r w:rsidRPr="135DE863">
              <w:rPr>
                <w:rFonts w:ascii="Arial" w:hAnsi="Arial" w:cs="Arial"/>
                <w:sz w:val="18"/>
                <w:szCs w:val="18"/>
              </w:rPr>
              <w:t>subidrección</w:t>
            </w:r>
            <w:proofErr w:type="spellEnd"/>
            <w:r w:rsidRPr="135DE863">
              <w:rPr>
                <w:rFonts w:ascii="Arial" w:hAnsi="Arial" w:cs="Arial"/>
                <w:sz w:val="18"/>
                <w:szCs w:val="18"/>
              </w:rPr>
              <w:t xml:space="preserve"> de internacionaliz</w:t>
            </w:r>
            <w:r w:rsidRPr="135DE863">
              <w:rPr>
                <w:rFonts w:ascii="Arial" w:hAnsi="Arial" w:cs="Arial"/>
                <w:sz w:val="18"/>
                <w:szCs w:val="18"/>
              </w:rPr>
              <w:lastRenderedPageBreak/>
              <w:t xml:space="preserve">ación continuará con el soporte a los estudiantes extranjeros que se incorporar con el proyecto Erasmus </w:t>
            </w:r>
          </w:p>
        </w:tc>
      </w:tr>
      <w:tr w:rsidR="0042445E" w14:paraId="0F573AA9" w14:textId="77777777" w:rsidTr="34CC3492">
        <w:tc>
          <w:tcPr>
            <w:tcW w:w="880" w:type="dxa"/>
            <w:vAlign w:val="center"/>
          </w:tcPr>
          <w:p w14:paraId="7D01D90D" w14:textId="35595822" w:rsidR="0042445E" w:rsidRPr="00B2108F" w:rsidRDefault="0042445E" w:rsidP="0042445E">
            <w:pPr>
              <w:jc w:val="center"/>
              <w:rPr>
                <w:rFonts w:ascii="Arial" w:hAnsi="Arial" w:cs="Arial"/>
                <w:sz w:val="18"/>
                <w:szCs w:val="18"/>
              </w:rPr>
            </w:pPr>
            <w:r>
              <w:rPr>
                <w:rFonts w:ascii="Arial" w:hAnsi="Arial" w:cs="Arial"/>
                <w:sz w:val="18"/>
                <w:szCs w:val="18"/>
              </w:rPr>
              <w:lastRenderedPageBreak/>
              <w:t>AM-02</w:t>
            </w:r>
          </w:p>
        </w:tc>
        <w:tc>
          <w:tcPr>
            <w:tcW w:w="1134" w:type="dxa"/>
            <w:vAlign w:val="center"/>
          </w:tcPr>
          <w:p w14:paraId="4AF0D4F6" w14:textId="47673755" w:rsidR="0042445E" w:rsidRPr="00B2108F" w:rsidRDefault="0042445E" w:rsidP="0042445E">
            <w:pPr>
              <w:rPr>
                <w:rFonts w:ascii="Arial" w:hAnsi="Arial" w:cs="Arial"/>
                <w:sz w:val="18"/>
                <w:szCs w:val="18"/>
              </w:rPr>
            </w:pPr>
            <w:r>
              <w:rPr>
                <w:rFonts w:ascii="Arial" w:hAnsi="Arial" w:cs="Arial"/>
                <w:sz w:val="18"/>
                <w:szCs w:val="18"/>
              </w:rPr>
              <w:t>P-CENTROS-04</w:t>
            </w:r>
          </w:p>
        </w:tc>
        <w:tc>
          <w:tcPr>
            <w:tcW w:w="1560" w:type="dxa"/>
            <w:vAlign w:val="center"/>
          </w:tcPr>
          <w:p w14:paraId="1426CA58" w14:textId="37BC0F07" w:rsidR="0042445E" w:rsidRPr="00B2108F" w:rsidRDefault="0042445E" w:rsidP="0042445E">
            <w:pPr>
              <w:rPr>
                <w:rFonts w:ascii="Arial" w:hAnsi="Arial" w:cs="Arial"/>
                <w:sz w:val="18"/>
                <w:szCs w:val="18"/>
              </w:rPr>
            </w:pPr>
            <w:r>
              <w:rPr>
                <w:rFonts w:ascii="Arial" w:hAnsi="Arial" w:cs="Arial"/>
                <w:sz w:val="18"/>
                <w:szCs w:val="18"/>
              </w:rPr>
              <w:t>Prácticas de empresa en tareas de investigación</w:t>
            </w:r>
          </w:p>
        </w:tc>
        <w:tc>
          <w:tcPr>
            <w:tcW w:w="1559" w:type="dxa"/>
            <w:vAlign w:val="center"/>
          </w:tcPr>
          <w:p w14:paraId="2F2D57CE" w14:textId="329DE911" w:rsidR="0042445E" w:rsidRPr="00B2108F" w:rsidRDefault="00522060" w:rsidP="0042445E">
            <w:pPr>
              <w:rPr>
                <w:rFonts w:ascii="Arial" w:hAnsi="Arial" w:cs="Arial"/>
                <w:sz w:val="18"/>
                <w:szCs w:val="18"/>
              </w:rPr>
            </w:pPr>
            <w:r>
              <w:rPr>
                <w:rFonts w:ascii="Arial" w:hAnsi="Arial" w:cs="Arial"/>
                <w:sz w:val="18"/>
                <w:szCs w:val="18"/>
              </w:rPr>
              <w:t>Fomentar las vocaciones investigadoras mediante prácticas de empresa en los departamentos</w:t>
            </w:r>
          </w:p>
        </w:tc>
        <w:tc>
          <w:tcPr>
            <w:tcW w:w="1559" w:type="dxa"/>
            <w:vAlign w:val="center"/>
          </w:tcPr>
          <w:p w14:paraId="798E3866" w14:textId="5ADA2042" w:rsidR="0042445E" w:rsidRPr="00B2108F" w:rsidRDefault="00522060" w:rsidP="0042445E">
            <w:pPr>
              <w:jc w:val="center"/>
              <w:rPr>
                <w:rFonts w:ascii="Arial" w:hAnsi="Arial" w:cs="Arial"/>
                <w:sz w:val="18"/>
                <w:szCs w:val="18"/>
              </w:rPr>
            </w:pPr>
            <w:r>
              <w:rPr>
                <w:rFonts w:ascii="Arial" w:hAnsi="Arial" w:cs="Arial"/>
                <w:sz w:val="18"/>
                <w:szCs w:val="18"/>
              </w:rPr>
              <w:t>Subdirec</w:t>
            </w:r>
            <w:r w:rsidR="00227712">
              <w:rPr>
                <w:rFonts w:ascii="Arial" w:hAnsi="Arial" w:cs="Arial"/>
                <w:sz w:val="18"/>
                <w:szCs w:val="18"/>
              </w:rPr>
              <w:t>ción</w:t>
            </w:r>
            <w:r>
              <w:rPr>
                <w:rFonts w:ascii="Arial" w:hAnsi="Arial" w:cs="Arial"/>
                <w:sz w:val="18"/>
                <w:szCs w:val="18"/>
              </w:rPr>
              <w:t xml:space="preserve"> de </w:t>
            </w:r>
            <w:r w:rsidR="005A6CBE">
              <w:rPr>
                <w:rFonts w:ascii="Arial" w:hAnsi="Arial" w:cs="Arial"/>
                <w:sz w:val="18"/>
                <w:szCs w:val="18"/>
              </w:rPr>
              <w:t>P</w:t>
            </w:r>
            <w:r w:rsidR="006835B7">
              <w:rPr>
                <w:rFonts w:ascii="Arial" w:hAnsi="Arial" w:cs="Arial"/>
                <w:sz w:val="18"/>
                <w:szCs w:val="18"/>
              </w:rPr>
              <w:t xml:space="preserve">romoción y </w:t>
            </w:r>
            <w:r w:rsidR="005A6CBE">
              <w:rPr>
                <w:rFonts w:ascii="Arial" w:hAnsi="Arial" w:cs="Arial"/>
                <w:sz w:val="18"/>
                <w:szCs w:val="18"/>
              </w:rPr>
              <w:t>E</w:t>
            </w:r>
            <w:r w:rsidR="006835B7">
              <w:rPr>
                <w:rFonts w:ascii="Arial" w:hAnsi="Arial" w:cs="Arial"/>
                <w:sz w:val="18"/>
                <w:szCs w:val="18"/>
              </w:rPr>
              <w:t>mpresas</w:t>
            </w:r>
          </w:p>
        </w:tc>
        <w:tc>
          <w:tcPr>
            <w:tcW w:w="1418" w:type="dxa"/>
            <w:vAlign w:val="center"/>
          </w:tcPr>
          <w:p w14:paraId="60169498" w14:textId="6FB36269" w:rsidR="0042445E" w:rsidRPr="00B2108F" w:rsidRDefault="006835B7" w:rsidP="000E090A">
            <w:pPr>
              <w:jc w:val="center"/>
              <w:rPr>
                <w:rFonts w:ascii="Arial" w:hAnsi="Arial" w:cs="Arial"/>
                <w:sz w:val="18"/>
                <w:szCs w:val="18"/>
              </w:rPr>
            </w:pPr>
            <w:r>
              <w:rPr>
                <w:rFonts w:ascii="Arial" w:hAnsi="Arial" w:cs="Arial"/>
                <w:sz w:val="18"/>
                <w:szCs w:val="18"/>
              </w:rPr>
              <w:t>202</w:t>
            </w:r>
            <w:r w:rsidR="00964466">
              <w:rPr>
                <w:rFonts w:ascii="Arial" w:hAnsi="Arial" w:cs="Arial"/>
                <w:sz w:val="18"/>
                <w:szCs w:val="18"/>
              </w:rPr>
              <w:t>0</w:t>
            </w:r>
            <w:r>
              <w:rPr>
                <w:rFonts w:ascii="Arial" w:hAnsi="Arial" w:cs="Arial"/>
                <w:sz w:val="18"/>
                <w:szCs w:val="18"/>
              </w:rPr>
              <w:t>-202</w:t>
            </w:r>
            <w:r w:rsidR="000F6EDC">
              <w:rPr>
                <w:rFonts w:ascii="Arial" w:hAnsi="Arial" w:cs="Arial"/>
                <w:sz w:val="18"/>
                <w:szCs w:val="18"/>
              </w:rPr>
              <w:t>4</w:t>
            </w:r>
          </w:p>
        </w:tc>
        <w:tc>
          <w:tcPr>
            <w:tcW w:w="1530" w:type="dxa"/>
            <w:vAlign w:val="center"/>
          </w:tcPr>
          <w:p w14:paraId="5D4F68A7" w14:textId="19EE58E0" w:rsidR="0042445E" w:rsidRPr="00B2108F" w:rsidRDefault="0066234D" w:rsidP="00C1185F">
            <w:pPr>
              <w:rPr>
                <w:rFonts w:ascii="Arial" w:hAnsi="Arial" w:cs="Arial"/>
                <w:sz w:val="18"/>
                <w:szCs w:val="18"/>
              </w:rPr>
            </w:pPr>
            <w:r>
              <w:rPr>
                <w:rFonts w:ascii="Arial" w:hAnsi="Arial" w:cs="Arial"/>
                <w:sz w:val="18"/>
                <w:szCs w:val="18"/>
              </w:rPr>
              <w:t>Número de alumnos que realizan prácticas en departamentos o grupos de investigación</w:t>
            </w:r>
          </w:p>
        </w:tc>
        <w:tc>
          <w:tcPr>
            <w:tcW w:w="3856" w:type="dxa"/>
            <w:vAlign w:val="center"/>
          </w:tcPr>
          <w:p w14:paraId="4A6EBBEA" w14:textId="2B353949" w:rsidR="0042445E" w:rsidRPr="00B2108F" w:rsidRDefault="0080796E" w:rsidP="00AF633D">
            <w:pPr>
              <w:jc w:val="both"/>
              <w:rPr>
                <w:rFonts w:ascii="Arial" w:hAnsi="Arial" w:cs="Arial"/>
                <w:sz w:val="18"/>
                <w:szCs w:val="18"/>
              </w:rPr>
            </w:pPr>
            <w:r>
              <w:rPr>
                <w:rFonts w:ascii="Arial" w:hAnsi="Arial" w:cs="Arial"/>
                <w:sz w:val="18"/>
                <w:szCs w:val="18"/>
              </w:rPr>
              <w:t xml:space="preserve">Se han estudiado posibles opciones para </w:t>
            </w:r>
            <w:r w:rsidR="008E6476">
              <w:rPr>
                <w:rFonts w:ascii="Arial" w:hAnsi="Arial" w:cs="Arial"/>
                <w:sz w:val="18"/>
                <w:szCs w:val="18"/>
              </w:rPr>
              <w:t>implementar el reconocimiento de prácticas de investigación en depart</w:t>
            </w:r>
            <w:r w:rsidR="00B45A1A">
              <w:rPr>
                <w:rFonts w:ascii="Arial" w:hAnsi="Arial" w:cs="Arial"/>
                <w:sz w:val="18"/>
                <w:szCs w:val="18"/>
              </w:rPr>
              <w:t>amentos. Entre estas opciones se ha considerado una modifi</w:t>
            </w:r>
            <w:r w:rsidR="0053017E">
              <w:rPr>
                <w:rFonts w:ascii="Arial" w:hAnsi="Arial" w:cs="Arial"/>
                <w:sz w:val="18"/>
                <w:szCs w:val="18"/>
              </w:rPr>
              <w:t>cación de la normativa de reconocimiento de créditos que permita esta posibilidad. También se ha considerado una modificación de</w:t>
            </w:r>
            <w:r w:rsidR="007A722D">
              <w:rPr>
                <w:rFonts w:ascii="Arial" w:hAnsi="Arial" w:cs="Arial"/>
                <w:sz w:val="18"/>
                <w:szCs w:val="18"/>
              </w:rPr>
              <w:t>l título que contemple esta</w:t>
            </w:r>
            <w:r w:rsidR="00D44ACA">
              <w:rPr>
                <w:rFonts w:ascii="Arial" w:hAnsi="Arial" w:cs="Arial"/>
                <w:sz w:val="18"/>
                <w:szCs w:val="18"/>
              </w:rPr>
              <w:t>s</w:t>
            </w:r>
            <w:r w:rsidR="007A722D">
              <w:rPr>
                <w:rFonts w:ascii="Arial" w:hAnsi="Arial" w:cs="Arial"/>
                <w:sz w:val="18"/>
                <w:szCs w:val="18"/>
              </w:rPr>
              <w:t xml:space="preserve"> </w:t>
            </w:r>
            <w:r w:rsidR="00D44ACA">
              <w:rPr>
                <w:rFonts w:ascii="Arial" w:hAnsi="Arial" w:cs="Arial"/>
                <w:sz w:val="18"/>
                <w:szCs w:val="18"/>
              </w:rPr>
              <w:t>prácticas</w:t>
            </w:r>
            <w:r w:rsidR="007A722D">
              <w:rPr>
                <w:rFonts w:ascii="Arial" w:hAnsi="Arial" w:cs="Arial"/>
                <w:sz w:val="18"/>
                <w:szCs w:val="18"/>
              </w:rPr>
              <w:t xml:space="preserve"> en la memoria. Se continúa trabajando para determinar qué opción sería viable.</w:t>
            </w:r>
          </w:p>
        </w:tc>
        <w:tc>
          <w:tcPr>
            <w:tcW w:w="992" w:type="dxa"/>
          </w:tcPr>
          <w:p w14:paraId="152BD368" w14:textId="4F136227" w:rsidR="0042445E" w:rsidRPr="00E971B9" w:rsidRDefault="00A96BD5" w:rsidP="0042445E">
            <w:pPr>
              <w:jc w:val="center"/>
              <w:rPr>
                <w:rFonts w:ascii="Arial" w:hAnsi="Arial" w:cs="Arial"/>
                <w:sz w:val="18"/>
                <w:szCs w:val="18"/>
              </w:rPr>
            </w:pPr>
            <w:r>
              <w:rPr>
                <w:rFonts w:ascii="Arial" w:hAnsi="Arial" w:cs="Arial"/>
                <w:sz w:val="18"/>
                <w:szCs w:val="18"/>
              </w:rPr>
              <w:t xml:space="preserve">25 </w:t>
            </w:r>
            <w:r w:rsidR="00CA7C93">
              <w:rPr>
                <w:rFonts w:ascii="Arial" w:hAnsi="Arial" w:cs="Arial"/>
                <w:sz w:val="18"/>
                <w:szCs w:val="18"/>
              </w:rPr>
              <w:t>Julio 2024</w:t>
            </w:r>
          </w:p>
        </w:tc>
        <w:tc>
          <w:tcPr>
            <w:tcW w:w="1417" w:type="dxa"/>
            <w:vAlign w:val="center"/>
          </w:tcPr>
          <w:p w14:paraId="4D59F6A0" w14:textId="3B15872A" w:rsidR="0042445E" w:rsidRPr="00B2108F" w:rsidRDefault="00E93EC2" w:rsidP="00AF633D">
            <w:pPr>
              <w:rPr>
                <w:rFonts w:ascii="Arial" w:hAnsi="Arial" w:cs="Arial"/>
                <w:sz w:val="18"/>
                <w:szCs w:val="18"/>
              </w:rPr>
            </w:pPr>
            <w:r>
              <w:rPr>
                <w:rFonts w:ascii="Arial" w:hAnsi="Arial" w:cs="Arial"/>
                <w:sz w:val="18"/>
                <w:szCs w:val="18"/>
              </w:rPr>
              <w:t>No se han encontrado vías para poder llevar a cabo esta actuación.</w:t>
            </w:r>
          </w:p>
        </w:tc>
      </w:tr>
      <w:tr w:rsidR="00627F8C" w14:paraId="6AFC8D81" w14:textId="77777777" w:rsidTr="34CC3492">
        <w:tc>
          <w:tcPr>
            <w:tcW w:w="880" w:type="dxa"/>
            <w:vAlign w:val="center"/>
          </w:tcPr>
          <w:p w14:paraId="1A539890" w14:textId="403E1455" w:rsidR="00627F8C" w:rsidRDefault="00627F8C" w:rsidP="00627F8C">
            <w:pPr>
              <w:jc w:val="center"/>
              <w:rPr>
                <w:rFonts w:ascii="Arial" w:hAnsi="Arial" w:cs="Arial"/>
                <w:sz w:val="18"/>
                <w:szCs w:val="18"/>
              </w:rPr>
            </w:pPr>
            <w:r>
              <w:rPr>
                <w:rFonts w:ascii="Arial" w:hAnsi="Arial" w:cs="Arial"/>
                <w:sz w:val="18"/>
                <w:szCs w:val="18"/>
              </w:rPr>
              <w:t>AM-03</w:t>
            </w:r>
          </w:p>
        </w:tc>
        <w:tc>
          <w:tcPr>
            <w:tcW w:w="1134" w:type="dxa"/>
            <w:vAlign w:val="center"/>
          </w:tcPr>
          <w:p w14:paraId="14107A9F" w14:textId="463354D1" w:rsidR="00627F8C" w:rsidRDefault="00627F8C" w:rsidP="00627F8C">
            <w:pPr>
              <w:rPr>
                <w:rFonts w:ascii="Arial" w:hAnsi="Arial" w:cs="Arial"/>
                <w:sz w:val="18"/>
                <w:szCs w:val="18"/>
              </w:rPr>
            </w:pPr>
            <w:r>
              <w:rPr>
                <w:rFonts w:ascii="Arial" w:hAnsi="Arial" w:cs="Arial"/>
                <w:sz w:val="18"/>
                <w:szCs w:val="18"/>
              </w:rPr>
              <w:t>P-CENTROS-04</w:t>
            </w:r>
          </w:p>
        </w:tc>
        <w:tc>
          <w:tcPr>
            <w:tcW w:w="1560" w:type="dxa"/>
            <w:vAlign w:val="center"/>
          </w:tcPr>
          <w:p w14:paraId="573CE2FA" w14:textId="388C92A2" w:rsidR="00627F8C" w:rsidRDefault="00393E66" w:rsidP="00393E66">
            <w:pPr>
              <w:rPr>
                <w:rFonts w:ascii="Arial" w:hAnsi="Arial" w:cs="Arial"/>
                <w:sz w:val="18"/>
                <w:szCs w:val="18"/>
              </w:rPr>
            </w:pPr>
            <w:r>
              <w:rPr>
                <w:rFonts w:ascii="Arial" w:hAnsi="Arial" w:cs="Arial"/>
                <w:sz w:val="18"/>
                <w:szCs w:val="18"/>
              </w:rPr>
              <w:t>Mejora de las infraestructuras</w:t>
            </w:r>
          </w:p>
        </w:tc>
        <w:tc>
          <w:tcPr>
            <w:tcW w:w="1559" w:type="dxa"/>
            <w:vAlign w:val="center"/>
          </w:tcPr>
          <w:p w14:paraId="55DC7A05" w14:textId="085F0009" w:rsidR="00627F8C" w:rsidRDefault="009E2BD2" w:rsidP="00627F8C">
            <w:pPr>
              <w:rPr>
                <w:rFonts w:ascii="Arial" w:hAnsi="Arial" w:cs="Arial"/>
                <w:sz w:val="18"/>
                <w:szCs w:val="18"/>
              </w:rPr>
            </w:pPr>
            <w:r>
              <w:rPr>
                <w:rFonts w:ascii="Arial" w:hAnsi="Arial" w:cs="Arial"/>
                <w:sz w:val="18"/>
                <w:szCs w:val="18"/>
              </w:rPr>
              <w:t>Actualización de</w:t>
            </w:r>
            <w:r w:rsidR="00736F3C">
              <w:rPr>
                <w:rFonts w:ascii="Arial" w:hAnsi="Arial" w:cs="Arial"/>
                <w:sz w:val="18"/>
                <w:szCs w:val="18"/>
              </w:rPr>
              <w:t xml:space="preserve"> los equip</w:t>
            </w:r>
            <w:r w:rsidR="00886A23">
              <w:rPr>
                <w:rFonts w:ascii="Arial" w:hAnsi="Arial" w:cs="Arial"/>
                <w:sz w:val="18"/>
                <w:szCs w:val="18"/>
              </w:rPr>
              <w:t>amientos de aulas, laboratorios y demás instalaciones del centro</w:t>
            </w:r>
          </w:p>
        </w:tc>
        <w:tc>
          <w:tcPr>
            <w:tcW w:w="1559" w:type="dxa"/>
            <w:vAlign w:val="center"/>
          </w:tcPr>
          <w:p w14:paraId="0641EC8F" w14:textId="43F8A43D" w:rsidR="00627F8C" w:rsidRDefault="00501817" w:rsidP="00627F8C">
            <w:pPr>
              <w:jc w:val="center"/>
              <w:rPr>
                <w:rFonts w:ascii="Arial" w:hAnsi="Arial" w:cs="Arial"/>
                <w:sz w:val="18"/>
                <w:szCs w:val="18"/>
              </w:rPr>
            </w:pPr>
            <w:r>
              <w:rPr>
                <w:rFonts w:ascii="Arial" w:hAnsi="Arial" w:cs="Arial"/>
                <w:sz w:val="18"/>
                <w:szCs w:val="18"/>
              </w:rPr>
              <w:t xml:space="preserve">Subdirección </w:t>
            </w:r>
            <w:r w:rsidR="003078DC">
              <w:rPr>
                <w:rFonts w:ascii="Arial" w:hAnsi="Arial" w:cs="Arial"/>
                <w:sz w:val="18"/>
                <w:szCs w:val="18"/>
              </w:rPr>
              <w:t>de Asuntos</w:t>
            </w:r>
            <w:r w:rsidR="0007189A">
              <w:rPr>
                <w:rFonts w:ascii="Arial" w:hAnsi="Arial" w:cs="Arial"/>
                <w:sz w:val="18"/>
                <w:szCs w:val="18"/>
              </w:rPr>
              <w:t xml:space="preserve"> Económicos e Infraestructuras</w:t>
            </w:r>
          </w:p>
        </w:tc>
        <w:tc>
          <w:tcPr>
            <w:tcW w:w="1418" w:type="dxa"/>
            <w:vAlign w:val="center"/>
          </w:tcPr>
          <w:p w14:paraId="2A1CDC27" w14:textId="6DC36A3E" w:rsidR="00627F8C" w:rsidRDefault="002A460C" w:rsidP="00627F8C">
            <w:pPr>
              <w:jc w:val="center"/>
              <w:rPr>
                <w:rFonts w:ascii="Arial" w:hAnsi="Arial" w:cs="Arial"/>
                <w:sz w:val="18"/>
                <w:szCs w:val="18"/>
              </w:rPr>
            </w:pPr>
            <w:r>
              <w:rPr>
                <w:rFonts w:ascii="Arial" w:hAnsi="Arial" w:cs="Arial"/>
                <w:sz w:val="18"/>
                <w:szCs w:val="18"/>
              </w:rPr>
              <w:t>2020-202</w:t>
            </w:r>
            <w:r w:rsidR="00670EEA">
              <w:rPr>
                <w:rFonts w:ascii="Arial" w:hAnsi="Arial" w:cs="Arial"/>
                <w:sz w:val="18"/>
                <w:szCs w:val="18"/>
              </w:rPr>
              <w:t>5</w:t>
            </w:r>
          </w:p>
        </w:tc>
        <w:tc>
          <w:tcPr>
            <w:tcW w:w="1530" w:type="dxa"/>
            <w:vAlign w:val="center"/>
          </w:tcPr>
          <w:p w14:paraId="30369278" w14:textId="1B95B9F4" w:rsidR="00627F8C" w:rsidRDefault="0007189A" w:rsidP="00C1185F">
            <w:pPr>
              <w:rPr>
                <w:rFonts w:ascii="Arial" w:hAnsi="Arial" w:cs="Arial"/>
                <w:sz w:val="18"/>
                <w:szCs w:val="18"/>
              </w:rPr>
            </w:pPr>
            <w:r>
              <w:rPr>
                <w:rFonts w:ascii="Arial" w:hAnsi="Arial" w:cs="Arial"/>
                <w:sz w:val="18"/>
                <w:szCs w:val="18"/>
              </w:rPr>
              <w:t xml:space="preserve">Material disponible en las </w:t>
            </w:r>
            <w:r w:rsidR="00D5324D">
              <w:rPr>
                <w:rFonts w:ascii="Arial" w:hAnsi="Arial" w:cs="Arial"/>
                <w:sz w:val="18"/>
                <w:szCs w:val="18"/>
              </w:rPr>
              <w:t>a</w:t>
            </w:r>
            <w:r>
              <w:rPr>
                <w:rFonts w:ascii="Arial" w:hAnsi="Arial" w:cs="Arial"/>
                <w:sz w:val="18"/>
                <w:szCs w:val="18"/>
              </w:rPr>
              <w:t xml:space="preserve">ulas o en las </w:t>
            </w:r>
            <w:r w:rsidR="00D5324D">
              <w:rPr>
                <w:rFonts w:ascii="Arial" w:hAnsi="Arial" w:cs="Arial"/>
                <w:sz w:val="18"/>
                <w:szCs w:val="18"/>
              </w:rPr>
              <w:t>i</w:t>
            </w:r>
            <w:r>
              <w:rPr>
                <w:rFonts w:ascii="Arial" w:hAnsi="Arial" w:cs="Arial"/>
                <w:sz w:val="18"/>
                <w:szCs w:val="18"/>
              </w:rPr>
              <w:t>nstalaciones del Centro</w:t>
            </w:r>
          </w:p>
        </w:tc>
        <w:tc>
          <w:tcPr>
            <w:tcW w:w="3856" w:type="dxa"/>
            <w:vAlign w:val="center"/>
          </w:tcPr>
          <w:p w14:paraId="28888A36" w14:textId="77777777" w:rsidR="00627F8C" w:rsidRDefault="00D5324D" w:rsidP="00AF633D">
            <w:pPr>
              <w:jc w:val="both"/>
              <w:rPr>
                <w:rFonts w:ascii="Arial" w:hAnsi="Arial" w:cs="Arial"/>
                <w:sz w:val="18"/>
                <w:szCs w:val="18"/>
              </w:rPr>
            </w:pPr>
            <w:r>
              <w:rPr>
                <w:rFonts w:ascii="Arial" w:hAnsi="Arial" w:cs="Arial"/>
                <w:sz w:val="18"/>
                <w:szCs w:val="18"/>
              </w:rPr>
              <w:t xml:space="preserve">Se han realizado mejoras </w:t>
            </w:r>
            <w:r w:rsidR="00B75F2F">
              <w:rPr>
                <w:rFonts w:ascii="Arial" w:hAnsi="Arial" w:cs="Arial"/>
                <w:sz w:val="18"/>
                <w:szCs w:val="18"/>
              </w:rPr>
              <w:t>substanciales en los equipamientos tecnológicos de las aulas, que van desde la instalación de cámaras de alta definición para la docencia online</w:t>
            </w:r>
            <w:r w:rsidR="004C1F98">
              <w:rPr>
                <w:rFonts w:ascii="Arial" w:hAnsi="Arial" w:cs="Arial"/>
                <w:sz w:val="18"/>
                <w:szCs w:val="18"/>
              </w:rPr>
              <w:t>, equipos de audio y video para mejorar las condiciones de acústica y de visibilidad del aula</w:t>
            </w:r>
            <w:r w:rsidR="00253CDB">
              <w:rPr>
                <w:rFonts w:ascii="Arial" w:hAnsi="Arial" w:cs="Arial"/>
                <w:sz w:val="18"/>
                <w:szCs w:val="18"/>
              </w:rPr>
              <w:t xml:space="preserve">, enchufes para dispositivos móviles, </w:t>
            </w:r>
            <w:r w:rsidR="00130435">
              <w:rPr>
                <w:rFonts w:ascii="Arial" w:hAnsi="Arial" w:cs="Arial"/>
                <w:sz w:val="18"/>
                <w:szCs w:val="18"/>
              </w:rPr>
              <w:t>conmutadores de video HDM</w:t>
            </w:r>
            <w:r w:rsidR="008144A1">
              <w:rPr>
                <w:rFonts w:ascii="Arial" w:hAnsi="Arial" w:cs="Arial"/>
                <w:sz w:val="18"/>
                <w:szCs w:val="18"/>
              </w:rPr>
              <w:t>I</w:t>
            </w:r>
            <w:r w:rsidR="00130435">
              <w:rPr>
                <w:rFonts w:ascii="Arial" w:hAnsi="Arial" w:cs="Arial"/>
                <w:sz w:val="18"/>
                <w:szCs w:val="18"/>
              </w:rPr>
              <w:t xml:space="preserve"> con priorización</w:t>
            </w:r>
            <w:r w:rsidR="00F664A0">
              <w:rPr>
                <w:rFonts w:ascii="Arial" w:hAnsi="Arial" w:cs="Arial"/>
                <w:sz w:val="18"/>
                <w:szCs w:val="18"/>
              </w:rPr>
              <w:t xml:space="preserve"> para la conexión </w:t>
            </w:r>
            <w:r w:rsidR="00510C1A">
              <w:rPr>
                <w:rFonts w:ascii="Arial" w:hAnsi="Arial" w:cs="Arial"/>
                <w:sz w:val="18"/>
                <w:szCs w:val="18"/>
              </w:rPr>
              <w:t>de ordenador portátil</w:t>
            </w:r>
            <w:r w:rsidR="00130435">
              <w:rPr>
                <w:rFonts w:ascii="Arial" w:hAnsi="Arial" w:cs="Arial"/>
                <w:sz w:val="18"/>
                <w:szCs w:val="18"/>
              </w:rPr>
              <w:t>, ta</w:t>
            </w:r>
            <w:r w:rsidR="00510C1A">
              <w:rPr>
                <w:rFonts w:ascii="Arial" w:hAnsi="Arial" w:cs="Arial"/>
                <w:sz w:val="18"/>
                <w:szCs w:val="18"/>
              </w:rPr>
              <w:t>bletas</w:t>
            </w:r>
            <w:r w:rsidR="00130435">
              <w:rPr>
                <w:rFonts w:ascii="Arial" w:hAnsi="Arial" w:cs="Arial"/>
                <w:sz w:val="18"/>
                <w:szCs w:val="18"/>
              </w:rPr>
              <w:t xml:space="preserve"> digitalizadoras, </w:t>
            </w:r>
            <w:proofErr w:type="spellStart"/>
            <w:r w:rsidR="00130435">
              <w:rPr>
                <w:rFonts w:ascii="Arial" w:hAnsi="Arial" w:cs="Arial"/>
                <w:sz w:val="18"/>
                <w:szCs w:val="18"/>
              </w:rPr>
              <w:t>etc</w:t>
            </w:r>
            <w:proofErr w:type="spellEnd"/>
            <w:r w:rsidR="00130435">
              <w:rPr>
                <w:rFonts w:ascii="Arial" w:hAnsi="Arial" w:cs="Arial"/>
                <w:sz w:val="18"/>
                <w:szCs w:val="18"/>
              </w:rPr>
              <w:t xml:space="preserve">… </w:t>
            </w:r>
            <w:r w:rsidR="00510C1A">
              <w:rPr>
                <w:rFonts w:ascii="Arial" w:hAnsi="Arial" w:cs="Arial"/>
                <w:sz w:val="18"/>
                <w:szCs w:val="18"/>
              </w:rPr>
              <w:t>Por otra parte, s</w:t>
            </w:r>
            <w:r w:rsidR="003002EF">
              <w:rPr>
                <w:rFonts w:ascii="Arial" w:hAnsi="Arial" w:cs="Arial"/>
                <w:sz w:val="18"/>
                <w:szCs w:val="18"/>
              </w:rPr>
              <w:t xml:space="preserve">e realiza un seguimiento de las acciones </w:t>
            </w:r>
            <w:r w:rsidR="00492E37">
              <w:rPr>
                <w:rFonts w:ascii="Arial" w:hAnsi="Arial" w:cs="Arial"/>
                <w:sz w:val="18"/>
                <w:szCs w:val="18"/>
              </w:rPr>
              <w:t xml:space="preserve">provenientes del rectorado para la solución del problema de las goteras en los sótanos del edificio, aunque hoy por hoy este problema está lejos de ser </w:t>
            </w:r>
            <w:r w:rsidR="00492E37">
              <w:rPr>
                <w:rFonts w:ascii="Arial" w:hAnsi="Arial" w:cs="Arial"/>
                <w:sz w:val="18"/>
                <w:szCs w:val="18"/>
              </w:rPr>
              <w:lastRenderedPageBreak/>
              <w:t xml:space="preserve">solucionado y se han producido daños en equipos con </w:t>
            </w:r>
            <w:r w:rsidR="002F4F01">
              <w:rPr>
                <w:rFonts w:ascii="Arial" w:hAnsi="Arial" w:cs="Arial"/>
                <w:sz w:val="18"/>
                <w:szCs w:val="18"/>
              </w:rPr>
              <w:t>las</w:t>
            </w:r>
            <w:r w:rsidR="00492E37">
              <w:rPr>
                <w:rFonts w:ascii="Arial" w:hAnsi="Arial" w:cs="Arial"/>
                <w:sz w:val="18"/>
                <w:szCs w:val="18"/>
              </w:rPr>
              <w:t xml:space="preserve"> lluvias</w:t>
            </w:r>
            <w:r w:rsidR="002F4F01">
              <w:rPr>
                <w:rFonts w:ascii="Arial" w:hAnsi="Arial" w:cs="Arial"/>
                <w:sz w:val="18"/>
                <w:szCs w:val="18"/>
              </w:rPr>
              <w:t xml:space="preserve"> que se producen</w:t>
            </w:r>
            <w:r w:rsidR="00492E37">
              <w:rPr>
                <w:rFonts w:ascii="Arial" w:hAnsi="Arial" w:cs="Arial"/>
                <w:sz w:val="18"/>
                <w:szCs w:val="18"/>
              </w:rPr>
              <w:t>.</w:t>
            </w:r>
          </w:p>
          <w:p w14:paraId="2206DEAA" w14:textId="77777777" w:rsidR="00B324F6" w:rsidRDefault="00B324F6" w:rsidP="00AF633D">
            <w:pPr>
              <w:jc w:val="both"/>
              <w:rPr>
                <w:rFonts w:ascii="Arial" w:hAnsi="Arial" w:cs="Arial"/>
                <w:sz w:val="18"/>
                <w:szCs w:val="18"/>
              </w:rPr>
            </w:pPr>
          </w:p>
          <w:p w14:paraId="389DD851" w14:textId="101FF851" w:rsidR="00B324F6" w:rsidRPr="00B2108F" w:rsidRDefault="00B324F6" w:rsidP="00AF633D">
            <w:pPr>
              <w:jc w:val="both"/>
              <w:rPr>
                <w:rFonts w:ascii="Arial" w:hAnsi="Arial" w:cs="Arial"/>
                <w:sz w:val="18"/>
                <w:szCs w:val="18"/>
              </w:rPr>
            </w:pPr>
            <w:r>
              <w:rPr>
                <w:rFonts w:ascii="Arial" w:hAnsi="Arial" w:cs="Arial"/>
                <w:sz w:val="18"/>
                <w:szCs w:val="18"/>
              </w:rPr>
              <w:t xml:space="preserve">Se participa en las convocatorias </w:t>
            </w:r>
            <w:r w:rsidR="00670EEA">
              <w:rPr>
                <w:rFonts w:ascii="Arial" w:hAnsi="Arial" w:cs="Arial"/>
                <w:sz w:val="18"/>
                <w:szCs w:val="18"/>
              </w:rPr>
              <w:t>de adquisición de material del vicerrectorado de economía, y en las convocatorias de ayudas a los títulos de máster del vicerrectorado de estudios.</w:t>
            </w:r>
          </w:p>
        </w:tc>
        <w:tc>
          <w:tcPr>
            <w:tcW w:w="992" w:type="dxa"/>
          </w:tcPr>
          <w:p w14:paraId="1A806349" w14:textId="49FB3F8B" w:rsidR="00627F8C" w:rsidRPr="00E971B9" w:rsidRDefault="59E230F7" w:rsidP="00627F8C">
            <w:pPr>
              <w:jc w:val="center"/>
              <w:rPr>
                <w:rFonts w:ascii="Arial" w:hAnsi="Arial" w:cs="Arial"/>
                <w:sz w:val="18"/>
                <w:szCs w:val="18"/>
              </w:rPr>
            </w:pPr>
            <w:r w:rsidRPr="135DE863">
              <w:rPr>
                <w:rFonts w:ascii="Arial" w:hAnsi="Arial" w:cs="Arial"/>
                <w:sz w:val="18"/>
                <w:szCs w:val="18"/>
              </w:rPr>
              <w:lastRenderedPageBreak/>
              <w:t xml:space="preserve">26 </w:t>
            </w:r>
            <w:proofErr w:type="gramStart"/>
            <w:r w:rsidRPr="135DE863">
              <w:rPr>
                <w:rFonts w:ascii="Arial" w:hAnsi="Arial" w:cs="Arial"/>
                <w:sz w:val="18"/>
                <w:szCs w:val="18"/>
              </w:rPr>
              <w:t>Febrero</w:t>
            </w:r>
            <w:proofErr w:type="gramEnd"/>
            <w:r w:rsidRPr="135DE863">
              <w:rPr>
                <w:rFonts w:ascii="Arial" w:hAnsi="Arial" w:cs="Arial"/>
                <w:sz w:val="18"/>
                <w:szCs w:val="18"/>
              </w:rPr>
              <w:t xml:space="preserve"> 2026</w:t>
            </w:r>
          </w:p>
        </w:tc>
        <w:tc>
          <w:tcPr>
            <w:tcW w:w="1417" w:type="dxa"/>
            <w:vAlign w:val="center"/>
          </w:tcPr>
          <w:p w14:paraId="4A6DA26A" w14:textId="6DE6AB63" w:rsidR="00627F8C" w:rsidRPr="00B2108F" w:rsidRDefault="59E230F7" w:rsidP="00627F8C">
            <w:pPr>
              <w:jc w:val="center"/>
              <w:rPr>
                <w:rFonts w:ascii="Arial" w:hAnsi="Arial" w:cs="Arial"/>
                <w:sz w:val="18"/>
                <w:szCs w:val="18"/>
              </w:rPr>
            </w:pPr>
            <w:r w:rsidRPr="135DE863">
              <w:rPr>
                <w:rFonts w:ascii="Arial" w:hAnsi="Arial" w:cs="Arial"/>
                <w:sz w:val="18"/>
                <w:szCs w:val="18"/>
              </w:rPr>
              <w:t>Se participa anualmente en la convocatoria del vicerrectorado para ayudas en la docencia de máster. La subdirección de infraestructuras continuará en esta línea</w:t>
            </w:r>
          </w:p>
        </w:tc>
      </w:tr>
      <w:tr w:rsidR="00D92663" w14:paraId="4B463BF7" w14:textId="77777777" w:rsidTr="34CC3492">
        <w:tc>
          <w:tcPr>
            <w:tcW w:w="880" w:type="dxa"/>
            <w:vAlign w:val="center"/>
          </w:tcPr>
          <w:p w14:paraId="0303D459" w14:textId="4F06C13E" w:rsidR="00D92663" w:rsidRDefault="00D92663" w:rsidP="00D92663">
            <w:pPr>
              <w:jc w:val="center"/>
              <w:rPr>
                <w:rFonts w:ascii="Arial" w:hAnsi="Arial" w:cs="Arial"/>
                <w:sz w:val="18"/>
                <w:szCs w:val="18"/>
              </w:rPr>
            </w:pPr>
            <w:r>
              <w:rPr>
                <w:rFonts w:ascii="Arial" w:hAnsi="Arial" w:cs="Arial"/>
                <w:sz w:val="18"/>
                <w:szCs w:val="18"/>
              </w:rPr>
              <w:t>AM-04</w:t>
            </w:r>
          </w:p>
        </w:tc>
        <w:tc>
          <w:tcPr>
            <w:tcW w:w="1134" w:type="dxa"/>
            <w:vAlign w:val="center"/>
          </w:tcPr>
          <w:p w14:paraId="44F605F1" w14:textId="602F223C" w:rsidR="00D92663" w:rsidRDefault="00D92663" w:rsidP="00D92663">
            <w:pPr>
              <w:rPr>
                <w:rFonts w:ascii="Arial" w:hAnsi="Arial" w:cs="Arial"/>
                <w:sz w:val="18"/>
                <w:szCs w:val="18"/>
              </w:rPr>
            </w:pPr>
            <w:r>
              <w:rPr>
                <w:rFonts w:ascii="Arial" w:hAnsi="Arial" w:cs="Arial"/>
                <w:sz w:val="18"/>
                <w:szCs w:val="18"/>
              </w:rPr>
              <w:t>P-CENTROS-04</w:t>
            </w:r>
          </w:p>
        </w:tc>
        <w:tc>
          <w:tcPr>
            <w:tcW w:w="1560" w:type="dxa"/>
            <w:vAlign w:val="center"/>
          </w:tcPr>
          <w:p w14:paraId="2D4EBD74" w14:textId="0709615B" w:rsidR="00D92663" w:rsidRDefault="009F3207" w:rsidP="00D92663">
            <w:pPr>
              <w:rPr>
                <w:rFonts w:ascii="Arial" w:hAnsi="Arial" w:cs="Arial"/>
                <w:sz w:val="18"/>
                <w:szCs w:val="18"/>
              </w:rPr>
            </w:pPr>
            <w:r>
              <w:rPr>
                <w:rFonts w:ascii="Arial" w:hAnsi="Arial" w:cs="Arial"/>
                <w:sz w:val="18"/>
                <w:szCs w:val="18"/>
              </w:rPr>
              <w:t>Mejora de la evaluación de calidad de las prácticas en empresa</w:t>
            </w:r>
          </w:p>
        </w:tc>
        <w:tc>
          <w:tcPr>
            <w:tcW w:w="1559" w:type="dxa"/>
            <w:vAlign w:val="center"/>
          </w:tcPr>
          <w:p w14:paraId="40C6DFE3" w14:textId="126C3F26" w:rsidR="00D92663" w:rsidRDefault="00FF159B" w:rsidP="00D92663">
            <w:pPr>
              <w:rPr>
                <w:rFonts w:ascii="Arial" w:hAnsi="Arial" w:cs="Arial"/>
                <w:sz w:val="18"/>
                <w:szCs w:val="18"/>
              </w:rPr>
            </w:pPr>
            <w:r>
              <w:rPr>
                <w:rFonts w:ascii="Arial" w:hAnsi="Arial" w:cs="Arial"/>
                <w:sz w:val="18"/>
                <w:szCs w:val="18"/>
              </w:rPr>
              <w:t>Evaluación de la calidad de las prácticas en empresa con garantía de objetividad</w:t>
            </w:r>
          </w:p>
        </w:tc>
        <w:tc>
          <w:tcPr>
            <w:tcW w:w="1559" w:type="dxa"/>
            <w:vAlign w:val="center"/>
          </w:tcPr>
          <w:p w14:paraId="2887CBA7" w14:textId="3EDD70C1" w:rsidR="00D92663" w:rsidRDefault="00F36739" w:rsidP="00D92663">
            <w:pPr>
              <w:jc w:val="center"/>
              <w:rPr>
                <w:rFonts w:ascii="Arial" w:hAnsi="Arial" w:cs="Arial"/>
                <w:sz w:val="18"/>
                <w:szCs w:val="18"/>
              </w:rPr>
            </w:pPr>
            <w:r>
              <w:rPr>
                <w:rFonts w:ascii="Arial" w:hAnsi="Arial" w:cs="Arial"/>
                <w:sz w:val="18"/>
                <w:szCs w:val="18"/>
              </w:rPr>
              <w:t>Subdirección de Promoción y Empresas</w:t>
            </w:r>
          </w:p>
        </w:tc>
        <w:tc>
          <w:tcPr>
            <w:tcW w:w="1418" w:type="dxa"/>
            <w:vAlign w:val="center"/>
          </w:tcPr>
          <w:p w14:paraId="7C9C8461" w14:textId="3F6EFFEB" w:rsidR="00D92663" w:rsidRDefault="006143AC" w:rsidP="00D92663">
            <w:pPr>
              <w:jc w:val="center"/>
              <w:rPr>
                <w:rFonts w:ascii="Arial" w:hAnsi="Arial" w:cs="Arial"/>
                <w:sz w:val="18"/>
                <w:szCs w:val="18"/>
              </w:rPr>
            </w:pPr>
            <w:r>
              <w:rPr>
                <w:rFonts w:ascii="Arial" w:hAnsi="Arial" w:cs="Arial"/>
                <w:sz w:val="18"/>
                <w:szCs w:val="18"/>
              </w:rPr>
              <w:t>2021</w:t>
            </w:r>
            <w:r w:rsidR="00857F1A">
              <w:rPr>
                <w:rFonts w:ascii="Arial" w:hAnsi="Arial" w:cs="Arial"/>
                <w:sz w:val="18"/>
                <w:szCs w:val="18"/>
              </w:rPr>
              <w:t>-202</w:t>
            </w:r>
            <w:r w:rsidR="00FD5264">
              <w:rPr>
                <w:rFonts w:ascii="Arial" w:hAnsi="Arial" w:cs="Arial"/>
                <w:sz w:val="18"/>
                <w:szCs w:val="18"/>
              </w:rPr>
              <w:t>4</w:t>
            </w:r>
          </w:p>
        </w:tc>
        <w:tc>
          <w:tcPr>
            <w:tcW w:w="1530" w:type="dxa"/>
            <w:vAlign w:val="center"/>
          </w:tcPr>
          <w:p w14:paraId="1B8F7EB8" w14:textId="65C5690E" w:rsidR="00D92663" w:rsidRDefault="00AF0D1E" w:rsidP="00C1185F">
            <w:pPr>
              <w:rPr>
                <w:rFonts w:ascii="Arial" w:hAnsi="Arial" w:cs="Arial"/>
                <w:sz w:val="18"/>
                <w:szCs w:val="18"/>
              </w:rPr>
            </w:pPr>
            <w:r>
              <w:rPr>
                <w:rFonts w:ascii="Arial" w:hAnsi="Arial" w:cs="Arial"/>
                <w:sz w:val="18"/>
                <w:szCs w:val="18"/>
              </w:rPr>
              <w:t>Procedimiento seguido en la realización de las encuestas de evaluación de calidad de las prácticas en empresa</w:t>
            </w:r>
          </w:p>
        </w:tc>
        <w:tc>
          <w:tcPr>
            <w:tcW w:w="3856" w:type="dxa"/>
            <w:vAlign w:val="center"/>
          </w:tcPr>
          <w:p w14:paraId="6AFD0786" w14:textId="051574A6" w:rsidR="00D92663" w:rsidRDefault="008F0A2E" w:rsidP="00AF633D">
            <w:pPr>
              <w:jc w:val="both"/>
              <w:rPr>
                <w:rFonts w:ascii="Arial" w:hAnsi="Arial" w:cs="Arial"/>
                <w:sz w:val="18"/>
                <w:szCs w:val="18"/>
              </w:rPr>
            </w:pPr>
            <w:r>
              <w:rPr>
                <w:rFonts w:ascii="Arial" w:hAnsi="Arial" w:cs="Arial"/>
                <w:sz w:val="18"/>
                <w:szCs w:val="18"/>
              </w:rPr>
              <w:t xml:space="preserve">Se </w:t>
            </w:r>
            <w:r w:rsidR="00884541">
              <w:rPr>
                <w:rFonts w:ascii="Arial" w:hAnsi="Arial" w:cs="Arial"/>
                <w:sz w:val="18"/>
                <w:szCs w:val="18"/>
              </w:rPr>
              <w:t>notificó</w:t>
            </w:r>
            <w:r>
              <w:rPr>
                <w:rFonts w:ascii="Arial" w:hAnsi="Arial" w:cs="Arial"/>
                <w:sz w:val="18"/>
                <w:szCs w:val="18"/>
              </w:rPr>
              <w:t xml:space="preserve"> al Servicio de Empleo que </w:t>
            </w:r>
            <w:r w:rsidR="00193F5E">
              <w:rPr>
                <w:rFonts w:ascii="Arial" w:hAnsi="Arial" w:cs="Arial"/>
                <w:sz w:val="18"/>
                <w:szCs w:val="18"/>
              </w:rPr>
              <w:t>se ha</w:t>
            </w:r>
            <w:r w:rsidR="00884541">
              <w:rPr>
                <w:rFonts w:ascii="Arial" w:hAnsi="Arial" w:cs="Arial"/>
                <w:sz w:val="18"/>
                <w:szCs w:val="18"/>
              </w:rPr>
              <w:t>bía</w:t>
            </w:r>
            <w:r w:rsidR="00193F5E">
              <w:rPr>
                <w:rFonts w:ascii="Arial" w:hAnsi="Arial" w:cs="Arial"/>
                <w:sz w:val="18"/>
                <w:szCs w:val="18"/>
              </w:rPr>
              <w:t xml:space="preserve"> </w:t>
            </w:r>
            <w:r w:rsidR="003835D4">
              <w:rPr>
                <w:rFonts w:ascii="Arial" w:hAnsi="Arial" w:cs="Arial"/>
                <w:sz w:val="18"/>
                <w:szCs w:val="18"/>
              </w:rPr>
              <w:t xml:space="preserve">detectado que </w:t>
            </w:r>
            <w:r w:rsidR="0039484D">
              <w:rPr>
                <w:rFonts w:ascii="Arial" w:hAnsi="Arial" w:cs="Arial"/>
                <w:sz w:val="18"/>
                <w:szCs w:val="18"/>
              </w:rPr>
              <w:t>l</w:t>
            </w:r>
            <w:r w:rsidR="00193F5E">
              <w:rPr>
                <w:rFonts w:ascii="Arial" w:hAnsi="Arial" w:cs="Arial"/>
                <w:sz w:val="18"/>
                <w:szCs w:val="18"/>
              </w:rPr>
              <w:t xml:space="preserve">os alumnos completaban la encuesta de calidad sabiendo que sus tutores iban a ver el resultado de esta encuesta antes de poner su calificación, con lo cual </w:t>
            </w:r>
            <w:r w:rsidR="00DA3E6F">
              <w:rPr>
                <w:rFonts w:ascii="Arial" w:hAnsi="Arial" w:cs="Arial"/>
                <w:sz w:val="18"/>
                <w:szCs w:val="18"/>
              </w:rPr>
              <w:t>la utilidad y objetividad de la encuesta quedaba en entredicho. El Servicio de Empleo se compromete a modificar el procedimiento para que esto no suceda.</w:t>
            </w:r>
          </w:p>
        </w:tc>
        <w:tc>
          <w:tcPr>
            <w:tcW w:w="992" w:type="dxa"/>
          </w:tcPr>
          <w:p w14:paraId="08167FBE" w14:textId="7EF10CAA" w:rsidR="00D92663" w:rsidRPr="00E971B9" w:rsidRDefault="00893DD3" w:rsidP="00D92663">
            <w:pPr>
              <w:jc w:val="center"/>
              <w:rPr>
                <w:rFonts w:ascii="Arial" w:hAnsi="Arial" w:cs="Arial"/>
                <w:sz w:val="18"/>
                <w:szCs w:val="18"/>
              </w:rPr>
            </w:pPr>
            <w:r>
              <w:rPr>
                <w:rFonts w:ascii="Arial" w:hAnsi="Arial" w:cs="Arial"/>
                <w:sz w:val="18"/>
                <w:szCs w:val="18"/>
              </w:rPr>
              <w:t>25 Julio 2024</w:t>
            </w:r>
          </w:p>
        </w:tc>
        <w:tc>
          <w:tcPr>
            <w:tcW w:w="1417" w:type="dxa"/>
            <w:vAlign w:val="center"/>
          </w:tcPr>
          <w:p w14:paraId="622F4A67" w14:textId="15A4D81F" w:rsidR="00D92663" w:rsidRPr="00B2108F" w:rsidRDefault="005A46C9" w:rsidP="00AF633D">
            <w:pPr>
              <w:rPr>
                <w:rFonts w:ascii="Arial" w:hAnsi="Arial" w:cs="Arial"/>
                <w:sz w:val="18"/>
                <w:szCs w:val="18"/>
              </w:rPr>
            </w:pPr>
            <w:r>
              <w:rPr>
                <w:rFonts w:ascii="Arial" w:hAnsi="Arial" w:cs="Arial"/>
                <w:sz w:val="18"/>
                <w:szCs w:val="18"/>
              </w:rPr>
              <w:t xml:space="preserve">La resolución final queda en manos del Servicio de Empleo. No hemos vuelto a tener </w:t>
            </w:r>
            <w:r w:rsidR="00AF633D">
              <w:rPr>
                <w:rFonts w:ascii="Arial" w:hAnsi="Arial" w:cs="Arial"/>
                <w:sz w:val="18"/>
                <w:szCs w:val="18"/>
              </w:rPr>
              <w:t>quejas adicionales sobre este tema</w:t>
            </w:r>
            <w:r w:rsidR="003D6B7C">
              <w:rPr>
                <w:rFonts w:ascii="Arial" w:hAnsi="Arial" w:cs="Arial"/>
                <w:sz w:val="18"/>
                <w:szCs w:val="18"/>
              </w:rPr>
              <w:t xml:space="preserve"> </w:t>
            </w:r>
          </w:p>
        </w:tc>
      </w:tr>
      <w:tr w:rsidR="009147A3" w14:paraId="6A35ADC1" w14:textId="77777777" w:rsidTr="34CC3492">
        <w:tc>
          <w:tcPr>
            <w:tcW w:w="880" w:type="dxa"/>
            <w:vAlign w:val="center"/>
          </w:tcPr>
          <w:p w14:paraId="6E599116" w14:textId="17E550D9" w:rsidR="009147A3" w:rsidRDefault="009147A3" w:rsidP="009147A3">
            <w:pPr>
              <w:jc w:val="center"/>
              <w:rPr>
                <w:rFonts w:ascii="Arial" w:hAnsi="Arial" w:cs="Arial"/>
                <w:sz w:val="18"/>
                <w:szCs w:val="18"/>
              </w:rPr>
            </w:pPr>
            <w:r>
              <w:rPr>
                <w:rFonts w:ascii="Arial" w:hAnsi="Arial" w:cs="Arial"/>
                <w:sz w:val="18"/>
                <w:szCs w:val="18"/>
              </w:rPr>
              <w:t>AM-05</w:t>
            </w:r>
          </w:p>
        </w:tc>
        <w:tc>
          <w:tcPr>
            <w:tcW w:w="1134" w:type="dxa"/>
            <w:vAlign w:val="center"/>
          </w:tcPr>
          <w:p w14:paraId="7D1FE7CF" w14:textId="44BB7578" w:rsidR="009147A3" w:rsidRDefault="009147A3" w:rsidP="009147A3">
            <w:pPr>
              <w:rPr>
                <w:rFonts w:ascii="Arial" w:hAnsi="Arial" w:cs="Arial"/>
                <w:sz w:val="18"/>
                <w:szCs w:val="18"/>
              </w:rPr>
            </w:pPr>
            <w:r>
              <w:rPr>
                <w:rFonts w:ascii="Arial" w:hAnsi="Arial" w:cs="Arial"/>
                <w:sz w:val="18"/>
                <w:szCs w:val="18"/>
              </w:rPr>
              <w:t>P-CENTROS-04</w:t>
            </w:r>
          </w:p>
        </w:tc>
        <w:tc>
          <w:tcPr>
            <w:tcW w:w="1560" w:type="dxa"/>
            <w:vAlign w:val="center"/>
          </w:tcPr>
          <w:p w14:paraId="4C0CE2EA" w14:textId="283A9225" w:rsidR="009147A3" w:rsidRDefault="002D575C" w:rsidP="009147A3">
            <w:pPr>
              <w:rPr>
                <w:rFonts w:ascii="Arial" w:hAnsi="Arial" w:cs="Arial"/>
                <w:sz w:val="18"/>
                <w:szCs w:val="18"/>
              </w:rPr>
            </w:pPr>
            <w:r>
              <w:rPr>
                <w:rFonts w:ascii="Arial" w:hAnsi="Arial" w:cs="Arial"/>
                <w:sz w:val="18"/>
                <w:szCs w:val="18"/>
              </w:rPr>
              <w:t>Mejorar las competencias en investigación</w:t>
            </w:r>
            <w:r w:rsidR="00721365">
              <w:rPr>
                <w:rFonts w:ascii="Arial" w:hAnsi="Arial" w:cs="Arial"/>
                <w:sz w:val="18"/>
                <w:szCs w:val="18"/>
              </w:rPr>
              <w:t>, proyectos de ingeniería</w:t>
            </w:r>
            <w:r w:rsidR="00ED262F">
              <w:rPr>
                <w:rFonts w:ascii="Arial" w:hAnsi="Arial" w:cs="Arial"/>
                <w:sz w:val="18"/>
                <w:szCs w:val="18"/>
              </w:rPr>
              <w:t>, análisis en ingeniería</w:t>
            </w:r>
            <w:r w:rsidR="004764BF">
              <w:rPr>
                <w:rFonts w:ascii="Arial" w:hAnsi="Arial" w:cs="Arial"/>
                <w:sz w:val="18"/>
                <w:szCs w:val="18"/>
              </w:rPr>
              <w:t>, elaboración de juicios</w:t>
            </w:r>
            <w:r w:rsidR="004C0839">
              <w:rPr>
                <w:rFonts w:ascii="Arial" w:hAnsi="Arial" w:cs="Arial"/>
                <w:sz w:val="18"/>
                <w:szCs w:val="18"/>
              </w:rPr>
              <w:t xml:space="preserve"> y formación </w:t>
            </w:r>
            <w:r w:rsidR="003D3C20">
              <w:rPr>
                <w:rFonts w:ascii="Arial" w:hAnsi="Arial" w:cs="Arial"/>
                <w:sz w:val="18"/>
                <w:szCs w:val="18"/>
              </w:rPr>
              <w:t>continua</w:t>
            </w:r>
          </w:p>
        </w:tc>
        <w:tc>
          <w:tcPr>
            <w:tcW w:w="1559" w:type="dxa"/>
            <w:vAlign w:val="center"/>
          </w:tcPr>
          <w:p w14:paraId="256A0872" w14:textId="59267848" w:rsidR="009147A3" w:rsidRDefault="002D575C" w:rsidP="009147A3">
            <w:pPr>
              <w:rPr>
                <w:rFonts w:ascii="Arial" w:hAnsi="Arial" w:cs="Arial"/>
                <w:sz w:val="18"/>
                <w:szCs w:val="18"/>
              </w:rPr>
            </w:pPr>
            <w:r>
              <w:rPr>
                <w:rFonts w:ascii="Arial" w:hAnsi="Arial" w:cs="Arial"/>
                <w:sz w:val="18"/>
                <w:szCs w:val="18"/>
              </w:rPr>
              <w:t>Modificar el plan de estudios para asignar</w:t>
            </w:r>
            <w:r w:rsidR="004C0839">
              <w:rPr>
                <w:rFonts w:ascii="Arial" w:hAnsi="Arial" w:cs="Arial"/>
                <w:sz w:val="18"/>
                <w:szCs w:val="18"/>
              </w:rPr>
              <w:t xml:space="preserve"> </w:t>
            </w:r>
            <w:r>
              <w:rPr>
                <w:rFonts w:ascii="Arial" w:hAnsi="Arial" w:cs="Arial"/>
                <w:sz w:val="18"/>
                <w:szCs w:val="18"/>
              </w:rPr>
              <w:t>créditos a proyectos de semestre</w:t>
            </w:r>
            <w:r w:rsidR="004C0839">
              <w:rPr>
                <w:rFonts w:ascii="Arial" w:hAnsi="Arial" w:cs="Arial"/>
                <w:sz w:val="18"/>
                <w:szCs w:val="18"/>
              </w:rPr>
              <w:t xml:space="preserve"> a realizar en grupos de investigación</w:t>
            </w:r>
          </w:p>
        </w:tc>
        <w:tc>
          <w:tcPr>
            <w:tcW w:w="1559" w:type="dxa"/>
            <w:vAlign w:val="center"/>
          </w:tcPr>
          <w:p w14:paraId="6FD2C44B" w14:textId="25F4AD71" w:rsidR="009147A3" w:rsidRDefault="005F125B" w:rsidP="009147A3">
            <w:pPr>
              <w:jc w:val="center"/>
              <w:rPr>
                <w:rFonts w:ascii="Arial" w:hAnsi="Arial" w:cs="Arial"/>
                <w:sz w:val="18"/>
                <w:szCs w:val="18"/>
              </w:rPr>
            </w:pPr>
            <w:r>
              <w:rPr>
                <w:rFonts w:ascii="Arial" w:hAnsi="Arial" w:cs="Arial"/>
                <w:sz w:val="18"/>
                <w:szCs w:val="18"/>
              </w:rPr>
              <w:t>Subdirección Planificación Académica y Calidad</w:t>
            </w:r>
          </w:p>
        </w:tc>
        <w:tc>
          <w:tcPr>
            <w:tcW w:w="1418" w:type="dxa"/>
            <w:vAlign w:val="center"/>
          </w:tcPr>
          <w:p w14:paraId="03C16B02" w14:textId="4132BBCB" w:rsidR="009147A3" w:rsidRDefault="005F125B" w:rsidP="009147A3">
            <w:pPr>
              <w:jc w:val="center"/>
              <w:rPr>
                <w:rFonts w:ascii="Arial" w:hAnsi="Arial" w:cs="Arial"/>
                <w:sz w:val="18"/>
                <w:szCs w:val="18"/>
              </w:rPr>
            </w:pPr>
            <w:r>
              <w:rPr>
                <w:rFonts w:ascii="Arial" w:hAnsi="Arial" w:cs="Arial"/>
                <w:sz w:val="18"/>
                <w:szCs w:val="18"/>
              </w:rPr>
              <w:t>2024-2030</w:t>
            </w:r>
          </w:p>
        </w:tc>
        <w:tc>
          <w:tcPr>
            <w:tcW w:w="1530" w:type="dxa"/>
            <w:vAlign w:val="center"/>
          </w:tcPr>
          <w:p w14:paraId="2E32E5A6" w14:textId="0A217D53" w:rsidR="009147A3" w:rsidRDefault="005F125B" w:rsidP="009147A3">
            <w:pPr>
              <w:rPr>
                <w:rFonts w:ascii="Arial" w:hAnsi="Arial" w:cs="Arial"/>
                <w:sz w:val="18"/>
                <w:szCs w:val="18"/>
              </w:rPr>
            </w:pPr>
            <w:r>
              <w:rPr>
                <w:rFonts w:ascii="Arial" w:hAnsi="Arial" w:cs="Arial"/>
                <w:sz w:val="18"/>
                <w:szCs w:val="18"/>
              </w:rPr>
              <w:t xml:space="preserve">Modifica realizado, seguimiento </w:t>
            </w:r>
            <w:r w:rsidR="004D5637">
              <w:rPr>
                <w:rFonts w:ascii="Arial" w:hAnsi="Arial" w:cs="Arial"/>
                <w:sz w:val="18"/>
                <w:szCs w:val="18"/>
              </w:rPr>
              <w:t>a los estudiantes que realicen estos proyectos de semestre</w:t>
            </w:r>
          </w:p>
        </w:tc>
        <w:tc>
          <w:tcPr>
            <w:tcW w:w="3856" w:type="dxa"/>
            <w:vAlign w:val="center"/>
          </w:tcPr>
          <w:p w14:paraId="71A0D470" w14:textId="2A9FAC89" w:rsidR="009147A3" w:rsidRDefault="004D5637" w:rsidP="009147A3">
            <w:pPr>
              <w:jc w:val="both"/>
              <w:rPr>
                <w:rFonts w:ascii="Arial" w:hAnsi="Arial" w:cs="Arial"/>
                <w:sz w:val="18"/>
                <w:szCs w:val="18"/>
              </w:rPr>
            </w:pPr>
            <w:r w:rsidRPr="135DE863">
              <w:rPr>
                <w:rFonts w:ascii="Arial" w:hAnsi="Arial" w:cs="Arial"/>
                <w:sz w:val="18"/>
                <w:szCs w:val="18"/>
              </w:rPr>
              <w:t>Inicio de la mejora.</w:t>
            </w:r>
          </w:p>
        </w:tc>
        <w:tc>
          <w:tcPr>
            <w:tcW w:w="992" w:type="dxa"/>
          </w:tcPr>
          <w:p w14:paraId="4202C34D" w14:textId="5D635CA0" w:rsidR="009147A3" w:rsidRDefault="33DBAF42" w:rsidP="009147A3">
            <w:pPr>
              <w:jc w:val="center"/>
              <w:rPr>
                <w:rFonts w:ascii="Arial" w:hAnsi="Arial" w:cs="Arial"/>
                <w:sz w:val="18"/>
                <w:szCs w:val="18"/>
              </w:rPr>
            </w:pPr>
            <w:r w:rsidRPr="135DE863">
              <w:rPr>
                <w:rFonts w:ascii="Arial" w:hAnsi="Arial" w:cs="Arial"/>
                <w:sz w:val="18"/>
                <w:szCs w:val="18"/>
              </w:rPr>
              <w:t xml:space="preserve">26 </w:t>
            </w:r>
            <w:proofErr w:type="gramStart"/>
            <w:r w:rsidRPr="135DE863">
              <w:rPr>
                <w:rFonts w:ascii="Arial" w:hAnsi="Arial" w:cs="Arial"/>
                <w:sz w:val="18"/>
                <w:szCs w:val="18"/>
              </w:rPr>
              <w:t>Febrero</w:t>
            </w:r>
            <w:proofErr w:type="gramEnd"/>
            <w:r w:rsidRPr="135DE863">
              <w:rPr>
                <w:rFonts w:ascii="Arial" w:hAnsi="Arial" w:cs="Arial"/>
                <w:sz w:val="18"/>
                <w:szCs w:val="18"/>
              </w:rPr>
              <w:t xml:space="preserve"> 2026</w:t>
            </w:r>
          </w:p>
        </w:tc>
        <w:tc>
          <w:tcPr>
            <w:tcW w:w="1417" w:type="dxa"/>
            <w:vAlign w:val="center"/>
          </w:tcPr>
          <w:p w14:paraId="7F0B2920" w14:textId="57D8740B" w:rsidR="009147A3" w:rsidRDefault="33DBAF42" w:rsidP="135DE863">
            <w:pPr>
              <w:rPr>
                <w:rFonts w:ascii="Arial" w:hAnsi="Arial" w:cs="Arial"/>
                <w:sz w:val="18"/>
                <w:szCs w:val="18"/>
              </w:rPr>
            </w:pPr>
            <w:r w:rsidRPr="135DE863">
              <w:rPr>
                <w:rFonts w:ascii="Arial" w:hAnsi="Arial" w:cs="Arial"/>
                <w:sz w:val="18"/>
                <w:szCs w:val="18"/>
              </w:rPr>
              <w:t xml:space="preserve">La organización de la </w:t>
            </w:r>
            <w:proofErr w:type="gramStart"/>
            <w:r w:rsidRPr="135DE863">
              <w:rPr>
                <w:rFonts w:ascii="Arial" w:hAnsi="Arial" w:cs="Arial"/>
                <w:sz w:val="18"/>
                <w:szCs w:val="18"/>
              </w:rPr>
              <w:t>Escuela,</w:t>
            </w:r>
            <w:proofErr w:type="gramEnd"/>
            <w:r w:rsidRPr="135DE863">
              <w:rPr>
                <w:rFonts w:ascii="Arial" w:hAnsi="Arial" w:cs="Arial"/>
                <w:sz w:val="18"/>
                <w:szCs w:val="18"/>
              </w:rPr>
              <w:t xml:space="preserve"> hace complicado que se pueda plantear ahora una modificación en las asignaturas del máster</w:t>
            </w:r>
            <w:r w:rsidR="33CC6982" w:rsidRPr="135DE863">
              <w:rPr>
                <w:rFonts w:ascii="Arial" w:hAnsi="Arial" w:cs="Arial"/>
                <w:sz w:val="18"/>
                <w:szCs w:val="18"/>
              </w:rPr>
              <w:t>.</w:t>
            </w:r>
          </w:p>
        </w:tc>
      </w:tr>
      <w:tr w:rsidR="135DE863" w14:paraId="0C0CF045" w14:textId="77777777" w:rsidTr="34CC3492">
        <w:trPr>
          <w:trHeight w:val="300"/>
        </w:trPr>
        <w:tc>
          <w:tcPr>
            <w:tcW w:w="880" w:type="dxa"/>
            <w:vAlign w:val="center"/>
          </w:tcPr>
          <w:p w14:paraId="251F403D" w14:textId="2F17EC75" w:rsidR="37123D9D" w:rsidRDefault="37123D9D" w:rsidP="135DE863">
            <w:pPr>
              <w:jc w:val="center"/>
              <w:rPr>
                <w:rFonts w:ascii="Arial" w:hAnsi="Arial" w:cs="Arial"/>
                <w:sz w:val="18"/>
                <w:szCs w:val="18"/>
              </w:rPr>
            </w:pPr>
            <w:r w:rsidRPr="135DE863">
              <w:rPr>
                <w:rFonts w:ascii="Arial" w:hAnsi="Arial" w:cs="Arial"/>
                <w:sz w:val="18"/>
                <w:szCs w:val="18"/>
              </w:rPr>
              <w:t>AM-06</w:t>
            </w:r>
          </w:p>
        </w:tc>
        <w:tc>
          <w:tcPr>
            <w:tcW w:w="1134" w:type="dxa"/>
            <w:vAlign w:val="center"/>
          </w:tcPr>
          <w:p w14:paraId="15A1A115" w14:textId="17758872" w:rsidR="37123D9D" w:rsidRDefault="37123D9D" w:rsidP="135DE863">
            <w:pPr>
              <w:rPr>
                <w:rFonts w:ascii="Arial" w:hAnsi="Arial" w:cs="Arial"/>
                <w:sz w:val="18"/>
                <w:szCs w:val="18"/>
              </w:rPr>
            </w:pPr>
            <w:r w:rsidRPr="135DE863">
              <w:rPr>
                <w:rFonts w:ascii="Arial" w:hAnsi="Arial" w:cs="Arial"/>
                <w:sz w:val="18"/>
                <w:szCs w:val="18"/>
              </w:rPr>
              <w:t>P-CENTROS-04, 2023/24</w:t>
            </w:r>
          </w:p>
        </w:tc>
        <w:tc>
          <w:tcPr>
            <w:tcW w:w="1560" w:type="dxa"/>
            <w:vAlign w:val="center"/>
          </w:tcPr>
          <w:p w14:paraId="0DE2C681" w14:textId="6E5E2C18" w:rsidR="045D1868" w:rsidRDefault="045D1868" w:rsidP="135DE863">
            <w:pPr>
              <w:rPr>
                <w:rFonts w:ascii="Arial" w:hAnsi="Arial" w:cs="Arial"/>
                <w:sz w:val="18"/>
                <w:szCs w:val="18"/>
              </w:rPr>
            </w:pPr>
            <w:r w:rsidRPr="135DE863">
              <w:rPr>
                <w:rFonts w:ascii="Arial" w:hAnsi="Arial" w:cs="Arial"/>
                <w:sz w:val="18"/>
                <w:szCs w:val="18"/>
              </w:rPr>
              <w:t>Seguimiento del abandono en TFM</w:t>
            </w:r>
          </w:p>
        </w:tc>
        <w:tc>
          <w:tcPr>
            <w:tcW w:w="1559" w:type="dxa"/>
            <w:vAlign w:val="center"/>
          </w:tcPr>
          <w:p w14:paraId="7283D5D9" w14:textId="56894399" w:rsidR="045D1868" w:rsidRDefault="045D1868" w:rsidP="135DE863">
            <w:pPr>
              <w:rPr>
                <w:rFonts w:ascii="Arial" w:hAnsi="Arial" w:cs="Arial"/>
                <w:sz w:val="18"/>
                <w:szCs w:val="18"/>
              </w:rPr>
            </w:pPr>
            <w:r w:rsidRPr="135DE863">
              <w:rPr>
                <w:rFonts w:ascii="Arial" w:hAnsi="Arial" w:cs="Arial"/>
                <w:sz w:val="18"/>
                <w:szCs w:val="18"/>
              </w:rPr>
              <w:t xml:space="preserve">Se ha detectado un aumento en el abandono del TFM, y se propone un </w:t>
            </w:r>
            <w:r w:rsidRPr="135DE863">
              <w:rPr>
                <w:rFonts w:ascii="Arial" w:hAnsi="Arial" w:cs="Arial"/>
                <w:sz w:val="18"/>
                <w:szCs w:val="18"/>
              </w:rPr>
              <w:lastRenderedPageBreak/>
              <w:t>seguimiento para establecer las causas</w:t>
            </w:r>
          </w:p>
        </w:tc>
        <w:tc>
          <w:tcPr>
            <w:tcW w:w="1559" w:type="dxa"/>
            <w:vAlign w:val="center"/>
          </w:tcPr>
          <w:p w14:paraId="1557BCAC" w14:textId="25F4AD71" w:rsidR="045D1868" w:rsidRDefault="045D1868" w:rsidP="135DE863">
            <w:pPr>
              <w:jc w:val="center"/>
              <w:rPr>
                <w:rFonts w:ascii="Arial" w:hAnsi="Arial" w:cs="Arial"/>
                <w:sz w:val="18"/>
                <w:szCs w:val="18"/>
              </w:rPr>
            </w:pPr>
            <w:r w:rsidRPr="135DE863">
              <w:rPr>
                <w:rFonts w:ascii="Arial" w:hAnsi="Arial" w:cs="Arial"/>
                <w:sz w:val="18"/>
                <w:szCs w:val="18"/>
              </w:rPr>
              <w:lastRenderedPageBreak/>
              <w:t>Subdirección Planificación Académica y Calidad</w:t>
            </w:r>
          </w:p>
          <w:p w14:paraId="5ED7AB2B" w14:textId="20F76168" w:rsidR="135DE863" w:rsidRDefault="135DE863" w:rsidP="135DE863">
            <w:pPr>
              <w:jc w:val="center"/>
              <w:rPr>
                <w:rFonts w:ascii="Arial" w:hAnsi="Arial" w:cs="Arial"/>
                <w:sz w:val="18"/>
                <w:szCs w:val="18"/>
              </w:rPr>
            </w:pPr>
          </w:p>
        </w:tc>
        <w:tc>
          <w:tcPr>
            <w:tcW w:w="1418" w:type="dxa"/>
            <w:vAlign w:val="center"/>
          </w:tcPr>
          <w:p w14:paraId="5ADC456C" w14:textId="0F6B8C4E" w:rsidR="045D1868" w:rsidRDefault="045D1868" w:rsidP="135DE863">
            <w:pPr>
              <w:jc w:val="center"/>
              <w:rPr>
                <w:rFonts w:ascii="Arial" w:hAnsi="Arial" w:cs="Arial"/>
                <w:sz w:val="18"/>
                <w:szCs w:val="18"/>
              </w:rPr>
            </w:pPr>
            <w:r w:rsidRPr="135DE863">
              <w:rPr>
                <w:rFonts w:ascii="Arial" w:hAnsi="Arial" w:cs="Arial"/>
                <w:sz w:val="18"/>
                <w:szCs w:val="18"/>
              </w:rPr>
              <w:t>2026-2030</w:t>
            </w:r>
          </w:p>
        </w:tc>
        <w:tc>
          <w:tcPr>
            <w:tcW w:w="1530" w:type="dxa"/>
            <w:vAlign w:val="center"/>
          </w:tcPr>
          <w:p w14:paraId="1853CDDF" w14:textId="6B8652EF" w:rsidR="045D1868" w:rsidRDefault="045D1868" w:rsidP="135DE863">
            <w:pPr>
              <w:rPr>
                <w:rFonts w:ascii="Arial" w:hAnsi="Arial" w:cs="Arial"/>
                <w:sz w:val="18"/>
                <w:szCs w:val="18"/>
              </w:rPr>
            </w:pPr>
            <w:r w:rsidRPr="135DE863">
              <w:rPr>
                <w:rFonts w:ascii="Arial" w:hAnsi="Arial" w:cs="Arial"/>
                <w:sz w:val="18"/>
                <w:szCs w:val="18"/>
              </w:rPr>
              <w:t>Revisar el abandono del TFM en los próximos cursos</w:t>
            </w:r>
          </w:p>
        </w:tc>
        <w:tc>
          <w:tcPr>
            <w:tcW w:w="3856" w:type="dxa"/>
            <w:vAlign w:val="center"/>
          </w:tcPr>
          <w:p w14:paraId="10A8BB29" w14:textId="6BA0EDBD" w:rsidR="045D1868" w:rsidRDefault="045D1868" w:rsidP="135DE863">
            <w:pPr>
              <w:jc w:val="both"/>
              <w:rPr>
                <w:rFonts w:ascii="Arial" w:hAnsi="Arial" w:cs="Arial"/>
                <w:sz w:val="18"/>
                <w:szCs w:val="18"/>
              </w:rPr>
            </w:pPr>
            <w:r w:rsidRPr="135DE863">
              <w:rPr>
                <w:rFonts w:ascii="Arial" w:hAnsi="Arial" w:cs="Arial"/>
                <w:sz w:val="18"/>
                <w:szCs w:val="18"/>
              </w:rPr>
              <w:t>Inicio de la mejora</w:t>
            </w:r>
          </w:p>
        </w:tc>
        <w:tc>
          <w:tcPr>
            <w:tcW w:w="992" w:type="dxa"/>
          </w:tcPr>
          <w:p w14:paraId="75F74BB0" w14:textId="4C1C1A11" w:rsidR="135DE863" w:rsidRDefault="135DE863" w:rsidP="135DE863">
            <w:pPr>
              <w:jc w:val="center"/>
              <w:rPr>
                <w:rFonts w:ascii="Arial" w:hAnsi="Arial" w:cs="Arial"/>
                <w:sz w:val="18"/>
                <w:szCs w:val="18"/>
              </w:rPr>
            </w:pPr>
          </w:p>
        </w:tc>
        <w:tc>
          <w:tcPr>
            <w:tcW w:w="1417" w:type="dxa"/>
            <w:vAlign w:val="center"/>
          </w:tcPr>
          <w:p w14:paraId="6086B946" w14:textId="20DB24E1" w:rsidR="135DE863" w:rsidRDefault="135DE863" w:rsidP="135DE863">
            <w:pPr>
              <w:rPr>
                <w:rFonts w:ascii="Arial" w:hAnsi="Arial" w:cs="Arial"/>
                <w:sz w:val="18"/>
                <w:szCs w:val="18"/>
              </w:rPr>
            </w:pPr>
          </w:p>
        </w:tc>
      </w:tr>
      <w:tr w:rsidR="135DE863" w14:paraId="761C8109" w14:textId="77777777" w:rsidTr="34CC3492">
        <w:trPr>
          <w:trHeight w:val="300"/>
        </w:trPr>
        <w:tc>
          <w:tcPr>
            <w:tcW w:w="880" w:type="dxa"/>
            <w:vAlign w:val="center"/>
          </w:tcPr>
          <w:p w14:paraId="7254B3E6" w14:textId="56D0062D" w:rsidR="045D1868" w:rsidRDefault="045D1868" w:rsidP="135DE863">
            <w:pPr>
              <w:jc w:val="center"/>
              <w:rPr>
                <w:rFonts w:ascii="Arial" w:hAnsi="Arial" w:cs="Arial"/>
                <w:sz w:val="18"/>
                <w:szCs w:val="18"/>
              </w:rPr>
            </w:pPr>
            <w:r w:rsidRPr="135DE863">
              <w:rPr>
                <w:rFonts w:ascii="Arial" w:hAnsi="Arial" w:cs="Arial"/>
                <w:sz w:val="18"/>
                <w:szCs w:val="18"/>
              </w:rPr>
              <w:t>AM-07</w:t>
            </w:r>
          </w:p>
        </w:tc>
        <w:tc>
          <w:tcPr>
            <w:tcW w:w="1134" w:type="dxa"/>
            <w:vAlign w:val="center"/>
          </w:tcPr>
          <w:p w14:paraId="7A6E6D5B" w14:textId="07832749" w:rsidR="135DE863" w:rsidRDefault="7566FE7D" w:rsidP="135DE863">
            <w:pPr>
              <w:rPr>
                <w:rFonts w:ascii="Arial" w:hAnsi="Arial" w:cs="Arial"/>
                <w:sz w:val="18"/>
                <w:szCs w:val="18"/>
              </w:rPr>
            </w:pPr>
            <w:r w:rsidRPr="34CC3492">
              <w:rPr>
                <w:rFonts w:ascii="Arial" w:hAnsi="Arial" w:cs="Arial"/>
                <w:sz w:val="18"/>
                <w:szCs w:val="18"/>
              </w:rPr>
              <w:t>P-CENTROS-04, 2023/24</w:t>
            </w:r>
          </w:p>
        </w:tc>
        <w:tc>
          <w:tcPr>
            <w:tcW w:w="1560" w:type="dxa"/>
            <w:vAlign w:val="center"/>
          </w:tcPr>
          <w:p w14:paraId="6FF00B4E" w14:textId="63D67425" w:rsidR="135DE863" w:rsidRDefault="7566FE7D" w:rsidP="135DE863">
            <w:pPr>
              <w:rPr>
                <w:rFonts w:ascii="Arial" w:hAnsi="Arial" w:cs="Arial"/>
                <w:sz w:val="18"/>
                <w:szCs w:val="18"/>
              </w:rPr>
            </w:pPr>
            <w:r w:rsidRPr="34CC3492">
              <w:rPr>
                <w:rFonts w:ascii="Arial" w:hAnsi="Arial" w:cs="Arial"/>
                <w:sz w:val="18"/>
                <w:szCs w:val="18"/>
              </w:rPr>
              <w:t>Seguimiento coordinación horizontal/vertical</w:t>
            </w:r>
          </w:p>
        </w:tc>
        <w:tc>
          <w:tcPr>
            <w:tcW w:w="1559" w:type="dxa"/>
            <w:vAlign w:val="center"/>
          </w:tcPr>
          <w:p w14:paraId="2286B288" w14:textId="03FC4248" w:rsidR="135DE863" w:rsidRDefault="7566FE7D" w:rsidP="135DE863">
            <w:pPr>
              <w:rPr>
                <w:rFonts w:ascii="Arial" w:hAnsi="Arial" w:cs="Arial"/>
                <w:sz w:val="18"/>
                <w:szCs w:val="18"/>
              </w:rPr>
            </w:pPr>
            <w:r w:rsidRPr="34CC3492">
              <w:rPr>
                <w:rFonts w:ascii="Arial" w:hAnsi="Arial" w:cs="Arial"/>
                <w:sz w:val="18"/>
                <w:szCs w:val="18"/>
              </w:rPr>
              <w:t xml:space="preserve">el PDI valora la coordinación de contenidos en 3,21/5 (descenso trianual), mientras que estudiantes y resultados por asignatura son muy buenos. </w:t>
            </w:r>
          </w:p>
        </w:tc>
        <w:tc>
          <w:tcPr>
            <w:tcW w:w="1559" w:type="dxa"/>
            <w:vAlign w:val="center"/>
          </w:tcPr>
          <w:p w14:paraId="79AB0662" w14:textId="5CF81DD2" w:rsidR="135DE863" w:rsidRDefault="7566FE7D" w:rsidP="135DE863">
            <w:pPr>
              <w:jc w:val="center"/>
              <w:rPr>
                <w:rFonts w:ascii="Arial" w:hAnsi="Arial" w:cs="Arial"/>
                <w:sz w:val="18"/>
                <w:szCs w:val="18"/>
              </w:rPr>
            </w:pPr>
            <w:r w:rsidRPr="34CC3492">
              <w:rPr>
                <w:rFonts w:ascii="Arial" w:hAnsi="Arial" w:cs="Arial"/>
                <w:sz w:val="18"/>
                <w:szCs w:val="18"/>
              </w:rPr>
              <w:t>Subdirección Planificación Académica y Calidad</w:t>
            </w:r>
          </w:p>
        </w:tc>
        <w:tc>
          <w:tcPr>
            <w:tcW w:w="1418" w:type="dxa"/>
            <w:vAlign w:val="center"/>
          </w:tcPr>
          <w:p w14:paraId="753E3920" w14:textId="66CD5934" w:rsidR="135DE863" w:rsidRDefault="7566FE7D" w:rsidP="135DE863">
            <w:pPr>
              <w:jc w:val="center"/>
              <w:rPr>
                <w:rFonts w:ascii="Arial" w:hAnsi="Arial" w:cs="Arial"/>
                <w:sz w:val="18"/>
                <w:szCs w:val="18"/>
              </w:rPr>
            </w:pPr>
            <w:r w:rsidRPr="34CC3492">
              <w:rPr>
                <w:rFonts w:ascii="Arial" w:hAnsi="Arial" w:cs="Arial"/>
                <w:sz w:val="18"/>
                <w:szCs w:val="18"/>
              </w:rPr>
              <w:t>2026-2030</w:t>
            </w:r>
          </w:p>
        </w:tc>
        <w:tc>
          <w:tcPr>
            <w:tcW w:w="1530" w:type="dxa"/>
            <w:vAlign w:val="center"/>
          </w:tcPr>
          <w:p w14:paraId="24AB1255" w14:textId="561D2400" w:rsidR="135DE863" w:rsidRDefault="7566FE7D" w:rsidP="135DE863">
            <w:pPr>
              <w:rPr>
                <w:rFonts w:ascii="Arial" w:hAnsi="Arial" w:cs="Arial"/>
                <w:sz w:val="18"/>
                <w:szCs w:val="18"/>
              </w:rPr>
            </w:pPr>
            <w:r w:rsidRPr="34CC3492">
              <w:rPr>
                <w:rFonts w:ascii="Arial" w:hAnsi="Arial" w:cs="Arial"/>
                <w:sz w:val="18"/>
                <w:szCs w:val="18"/>
              </w:rPr>
              <w:t>Revisar aspectos de coordinación horizontal/vertical por si se detectan problemas</w:t>
            </w:r>
          </w:p>
        </w:tc>
        <w:tc>
          <w:tcPr>
            <w:tcW w:w="3856" w:type="dxa"/>
            <w:vAlign w:val="center"/>
          </w:tcPr>
          <w:p w14:paraId="5B00D805" w14:textId="1EDC708C" w:rsidR="135DE863" w:rsidRDefault="7566FE7D" w:rsidP="135DE863">
            <w:pPr>
              <w:jc w:val="both"/>
              <w:rPr>
                <w:rFonts w:ascii="Arial" w:hAnsi="Arial" w:cs="Arial"/>
                <w:sz w:val="18"/>
                <w:szCs w:val="18"/>
              </w:rPr>
            </w:pPr>
            <w:r w:rsidRPr="34CC3492">
              <w:rPr>
                <w:rFonts w:ascii="Arial" w:hAnsi="Arial" w:cs="Arial"/>
                <w:sz w:val="18"/>
                <w:szCs w:val="18"/>
              </w:rPr>
              <w:t>Inicio de la mejora</w:t>
            </w:r>
          </w:p>
        </w:tc>
        <w:tc>
          <w:tcPr>
            <w:tcW w:w="992" w:type="dxa"/>
          </w:tcPr>
          <w:p w14:paraId="6B20BB6B" w14:textId="53410835" w:rsidR="135DE863" w:rsidRDefault="135DE863" w:rsidP="135DE863">
            <w:pPr>
              <w:jc w:val="center"/>
              <w:rPr>
                <w:rFonts w:ascii="Arial" w:hAnsi="Arial" w:cs="Arial"/>
                <w:sz w:val="18"/>
                <w:szCs w:val="18"/>
              </w:rPr>
            </w:pPr>
          </w:p>
        </w:tc>
        <w:tc>
          <w:tcPr>
            <w:tcW w:w="1417" w:type="dxa"/>
            <w:vAlign w:val="center"/>
          </w:tcPr>
          <w:p w14:paraId="5866B904" w14:textId="02AD04B6" w:rsidR="135DE863" w:rsidRDefault="135DE863" w:rsidP="135DE863">
            <w:pPr>
              <w:rPr>
                <w:rFonts w:ascii="Arial" w:hAnsi="Arial" w:cs="Arial"/>
                <w:sz w:val="18"/>
                <w:szCs w:val="18"/>
              </w:rPr>
            </w:pPr>
          </w:p>
        </w:tc>
      </w:tr>
    </w:tbl>
    <w:p w14:paraId="38A3BF53" w14:textId="77777777" w:rsidR="002266D3" w:rsidRDefault="002266D3" w:rsidP="00B2108F">
      <w:pPr>
        <w:spacing w:before="120" w:after="120"/>
        <w:jc w:val="both"/>
      </w:pPr>
    </w:p>
    <w:sectPr w:rsidR="002266D3" w:rsidSect="00B2108F">
      <w:headerReference w:type="default" r:id="rId11"/>
      <w:footerReference w:type="default" r:id="rId12"/>
      <w:pgSz w:w="16838" w:h="11906" w:orient="landscape"/>
      <w:pgMar w:top="2835" w:right="1418" w:bottom="170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BB041" w14:textId="77777777" w:rsidR="002C3A1B" w:rsidRDefault="002C3A1B" w:rsidP="00FD7F9C">
      <w:pPr>
        <w:spacing w:after="0" w:line="240" w:lineRule="auto"/>
      </w:pPr>
      <w:r>
        <w:separator/>
      </w:r>
    </w:p>
  </w:endnote>
  <w:endnote w:type="continuationSeparator" w:id="0">
    <w:p w14:paraId="20154812" w14:textId="77777777" w:rsidR="002C3A1B" w:rsidRDefault="002C3A1B" w:rsidP="00FD7F9C">
      <w:pPr>
        <w:spacing w:after="0" w:line="240" w:lineRule="auto"/>
      </w:pPr>
      <w:r>
        <w:continuationSeparator/>
      </w:r>
    </w:p>
  </w:endnote>
  <w:endnote w:id="1">
    <w:p w14:paraId="48853C94" w14:textId="77777777" w:rsidR="002266D3" w:rsidRDefault="00FB6926">
      <w:pPr>
        <w:pStyle w:val="Textonotaalfinal"/>
      </w:pPr>
      <w:r>
        <w:rPr>
          <w:rStyle w:val="Refdenotaalfinal"/>
        </w:rPr>
        <w:t>I</w:t>
      </w:r>
      <w:r w:rsidR="002266D3">
        <w:t xml:space="preserve"> </w:t>
      </w:r>
      <w:r w:rsidR="00054B53">
        <w:t xml:space="preserve">Recoge información </w:t>
      </w:r>
      <w:r w:rsidR="002266D3">
        <w:t xml:space="preserve">para </w:t>
      </w:r>
      <w:r w:rsidR="0026724D">
        <w:t>detallar</w:t>
      </w:r>
      <w:r w:rsidR="00054B53">
        <w:t xml:space="preserve"> la acción de mejora.</w:t>
      </w:r>
    </w:p>
  </w:endnote>
  <w:endnote w:id="2">
    <w:p w14:paraId="3A71C25F" w14:textId="77777777" w:rsidR="00054B53" w:rsidRDefault="00FB6926">
      <w:pPr>
        <w:pStyle w:val="Textonotaalfinal"/>
      </w:pPr>
      <w:r>
        <w:rPr>
          <w:rStyle w:val="Refdenotaalfinal"/>
        </w:rPr>
        <w:t>II</w:t>
      </w:r>
      <w:r>
        <w:t xml:space="preserve"> </w:t>
      </w:r>
      <w:r w:rsidR="00054B53">
        <w:t>Recoge información sobre la ejecución de la acción de mejora.</w:t>
      </w:r>
    </w:p>
  </w:endnote>
  <w:endnote w:id="3">
    <w:p w14:paraId="393A90BA" w14:textId="77777777" w:rsidR="00054B53" w:rsidRDefault="00FB6926">
      <w:pPr>
        <w:pStyle w:val="Textonotaalfinal"/>
      </w:pPr>
      <w:r>
        <w:rPr>
          <w:rStyle w:val="Refdenotaalfinal"/>
        </w:rPr>
        <w:t>III</w:t>
      </w:r>
      <w:r>
        <w:t xml:space="preserve"> </w:t>
      </w:r>
      <w:r w:rsidR="00054B53">
        <w:t>Re</w:t>
      </w:r>
      <w:r w:rsidR="0026724D">
        <w:t>coge</w:t>
      </w:r>
      <w:r w:rsidR="00054B53">
        <w:t xml:space="preserve"> información sobre la finalización de la ejecución de la acción de mejora</w:t>
      </w:r>
      <w:r w:rsidR="0026724D">
        <w:t xml:space="preserve"> y la valoración de su eficiencia respecto al objetivo con el que se puso en marcha</w:t>
      </w:r>
      <w:r w:rsidR="00054B53">
        <w:t>.</w:t>
      </w:r>
    </w:p>
  </w:endnote>
  <w:endnote w:id="4">
    <w:p w14:paraId="16CEFDB9" w14:textId="77777777" w:rsidR="009B51D0" w:rsidRDefault="009B51D0">
      <w:pPr>
        <w:pStyle w:val="Textonotaalfinal"/>
      </w:pPr>
      <w:r>
        <w:rPr>
          <w:rStyle w:val="Refdenotaalfinal"/>
        </w:rPr>
        <w:t>IV</w:t>
      </w:r>
      <w:r>
        <w:t xml:space="preserve"> Combinación de las letras “AM” seguidas de “-“y un número correlativo que empezará en “00” que sirve para identificar la acción de mejora.</w:t>
      </w:r>
    </w:p>
  </w:endnote>
  <w:endnote w:id="5">
    <w:p w14:paraId="1DE866FE" w14:textId="77777777" w:rsidR="009B51D0" w:rsidRDefault="009B51D0">
      <w:pPr>
        <w:pStyle w:val="Textonotaalfinal"/>
      </w:pPr>
      <w:r>
        <w:rPr>
          <w:rStyle w:val="Refdenotaalfinal"/>
        </w:rPr>
        <w:t>V</w:t>
      </w:r>
      <w:r>
        <w:t xml:space="preserve"> Indica el motivo por el que se ha puesto en marcha la acción de mejora. Por ejemplo, los informes de programas de evaluación externa de ANECA (VERIFICA, MONITOR, ACREDITA, SIC); los informes de seguimiento interno del título (P-CENTROS-04); el propio plan de mejora porque se haya decidido cerrar una acción para reformularla (P-CENTROS-05); el procedimiento de seguimiento interno de las asignaturas del </w:t>
      </w:r>
      <w:r w:rsidRPr="007D7882">
        <w:t xml:space="preserve">título (P-CENTROS-09); el procedimiento </w:t>
      </w:r>
      <w:r>
        <w:t>de quejas y sugerencias (P-CENTROS-06), etc.</w:t>
      </w:r>
    </w:p>
  </w:endnote>
  <w:endnote w:id="6">
    <w:p w14:paraId="77C3EE5E" w14:textId="77777777" w:rsidR="009B51D0" w:rsidRDefault="009B51D0">
      <w:pPr>
        <w:pStyle w:val="Textonotaalfinal"/>
      </w:pPr>
      <w:r>
        <w:rPr>
          <w:rStyle w:val="Refdenotaalfinal"/>
        </w:rPr>
        <w:t>VI</w:t>
      </w:r>
      <w:r>
        <w:t xml:space="preserve"> Indica lo que se pretende conseguir con la puesta en marcha de la acción de mejora. Servirá de referencia para evaluar su eficiencia.</w:t>
      </w:r>
    </w:p>
  </w:endnote>
  <w:endnote w:id="7">
    <w:p w14:paraId="329C9305" w14:textId="77777777" w:rsidR="009B51D0" w:rsidRDefault="009B51D0">
      <w:pPr>
        <w:pStyle w:val="Textonotaalfinal"/>
      </w:pPr>
      <w:r>
        <w:rPr>
          <w:rStyle w:val="Refdenotaalfinal"/>
        </w:rPr>
        <w:t>VII</w:t>
      </w:r>
      <w:r>
        <w:t xml:space="preserve"> Concreta en qué consiste la acción de mejora.</w:t>
      </w:r>
    </w:p>
  </w:endnote>
  <w:endnote w:id="8">
    <w:p w14:paraId="3BC0FEDC" w14:textId="77777777" w:rsidR="009B51D0" w:rsidRDefault="009B51D0">
      <w:pPr>
        <w:pStyle w:val="Textonotaalfinal"/>
      </w:pPr>
      <w:r>
        <w:rPr>
          <w:rStyle w:val="Refdenotaalfinal"/>
        </w:rPr>
        <w:t>VIII</w:t>
      </w:r>
      <w:r>
        <w:t xml:space="preserve"> Concreta la persona responsable de que se lleve a cabo la acción de mejora.</w:t>
      </w:r>
    </w:p>
  </w:endnote>
  <w:endnote w:id="9">
    <w:p w14:paraId="75FE01CE" w14:textId="77777777" w:rsidR="009B51D0" w:rsidRDefault="009B51D0">
      <w:pPr>
        <w:pStyle w:val="Textonotaalfinal"/>
      </w:pPr>
      <w:r>
        <w:rPr>
          <w:rStyle w:val="Refdenotaalfinal"/>
        </w:rPr>
        <w:t>IX</w:t>
      </w:r>
      <w:r>
        <w:t xml:space="preserve"> Concreta el tiempo estimado para llevar a cabo la acción de mejora.</w:t>
      </w:r>
    </w:p>
  </w:endnote>
  <w:endnote w:id="10">
    <w:p w14:paraId="2C982B68" w14:textId="77777777" w:rsidR="009B51D0" w:rsidRPr="001A6242" w:rsidRDefault="009B51D0">
      <w:pPr>
        <w:pStyle w:val="Textonotaalfinal"/>
      </w:pPr>
      <w:r>
        <w:rPr>
          <w:rStyle w:val="Refdenotaalfinal"/>
        </w:rPr>
        <w:t>X</w:t>
      </w:r>
      <w:r>
        <w:t xml:space="preserve"> </w:t>
      </w:r>
      <w:r w:rsidRPr="001A6242">
        <w:t>Concreta con qué información se va a valorar el desarrollo de la acción de mejora.</w:t>
      </w:r>
    </w:p>
  </w:endnote>
  <w:endnote w:id="11">
    <w:p w14:paraId="64C5FA17" w14:textId="77777777" w:rsidR="009B51D0" w:rsidRDefault="00416F6B">
      <w:pPr>
        <w:pStyle w:val="Textonotaalfinal"/>
      </w:pPr>
      <w:r>
        <w:rPr>
          <w:rStyle w:val="Refdenotaalfinal"/>
        </w:rPr>
        <w:t>XI</w:t>
      </w:r>
      <w:r w:rsidR="009B51D0" w:rsidRPr="001A6242">
        <w:t xml:space="preserve"> Recoge información sobre la ejecución de la acción de mejora.</w:t>
      </w:r>
    </w:p>
  </w:endnote>
  <w:endnote w:id="12">
    <w:p w14:paraId="1A181EDF" w14:textId="77777777" w:rsidR="009B51D0" w:rsidRDefault="00416F6B">
      <w:pPr>
        <w:pStyle w:val="Textonotaalfinal"/>
      </w:pPr>
      <w:r>
        <w:rPr>
          <w:rStyle w:val="Refdenotaalfinal"/>
        </w:rPr>
        <w:t>XII</w:t>
      </w:r>
      <w:r w:rsidR="009B51D0">
        <w:t xml:space="preserve"> Indica la fecha en que la acción de mejora se considera cerrada. Se puede cerrar una acción de mejora porque se haya completado su ejecución, porque se trate de una acción periódica que haya quedado incorporada al funcionamiento normal del Centro incorporándose al SAIC, a normativa o de cualquier otro modo. También se puede cerrar una acción de mejora porque se haya cumplido el objetivo de otro modo, o porque no esté siendo eficiente para obtener el objetivo y se decida reformularla. </w:t>
      </w:r>
    </w:p>
  </w:endnote>
  <w:endnote w:id="13">
    <w:p w14:paraId="2A6514AC" w14:textId="77777777" w:rsidR="009B51D0" w:rsidRDefault="00416F6B">
      <w:pPr>
        <w:pStyle w:val="Textonotaalfinal"/>
      </w:pPr>
      <w:r>
        <w:rPr>
          <w:rStyle w:val="Refdenotaalfinal"/>
        </w:rPr>
        <w:t>XIII</w:t>
      </w:r>
      <w:r w:rsidR="009B51D0">
        <w:t xml:space="preserve"> Recoge información sobre la eficiencia de una acción de mejora respecto al objetivo por el que se planteó y sobre los motivos de su cierre.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842819"/>
      <w:docPartObj>
        <w:docPartGallery w:val="Page Numbers (Bottom of Page)"/>
        <w:docPartUnique/>
      </w:docPartObj>
    </w:sdtPr>
    <w:sdtEndPr/>
    <w:sdtContent>
      <w:p w14:paraId="380928AB" w14:textId="77777777" w:rsidR="00F31086" w:rsidRDefault="00F31086">
        <w:pPr>
          <w:pStyle w:val="Piedepgina"/>
          <w:jc w:val="right"/>
        </w:pPr>
      </w:p>
      <w:tbl>
        <w:tblPr>
          <w:tblW w:w="15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571"/>
          <w:gridCol w:w="4635"/>
          <w:gridCol w:w="6211"/>
        </w:tblGrid>
        <w:tr w:rsidR="00A235F3" w:rsidRPr="003E52CF" w14:paraId="2D60612F" w14:textId="77777777" w:rsidTr="7F2353A5">
          <w:tc>
            <w:tcPr>
              <w:tcW w:w="4571" w:type="dxa"/>
            </w:tcPr>
            <w:p w14:paraId="526A0C39" w14:textId="77777777" w:rsidR="00A235F3" w:rsidRPr="00AB44CE" w:rsidRDefault="00A235F3" w:rsidP="00A235F3">
              <w:pPr>
                <w:pStyle w:val="Piedepgina"/>
                <w:rPr>
                  <w:rFonts w:eastAsia="Times New Roman"/>
                </w:rPr>
              </w:pPr>
            </w:p>
          </w:tc>
          <w:tc>
            <w:tcPr>
              <w:tcW w:w="4635" w:type="dxa"/>
            </w:tcPr>
            <w:p w14:paraId="4963DA52" w14:textId="2DC2EDC5" w:rsidR="0066234D" w:rsidRPr="0066234D" w:rsidRDefault="7F2353A5" w:rsidP="00A235F3">
              <w:pPr>
                <w:pStyle w:val="Piedepgina"/>
                <w:rPr>
                  <w:rFonts w:eastAsia="Times New Roman"/>
                  <w:color w:val="FF0000"/>
                </w:rPr>
              </w:pPr>
              <w:r w:rsidRPr="7F2353A5">
                <w:rPr>
                  <w:rFonts w:eastAsia="Times New Roman"/>
                </w:rPr>
                <w:t>Última fecha de actualización</w:t>
              </w:r>
              <w:r w:rsidRPr="7F2353A5">
                <w:rPr>
                  <w:rFonts w:eastAsia="Times New Roman"/>
                  <w:color w:val="FF0000"/>
                </w:rPr>
                <w:t>: 26/02/2026</w:t>
              </w:r>
            </w:p>
          </w:tc>
          <w:tc>
            <w:tcPr>
              <w:tcW w:w="6211" w:type="dxa"/>
            </w:tcPr>
            <w:p w14:paraId="16BB600C" w14:textId="77777777" w:rsidR="00A235F3" w:rsidRPr="00AB44CE" w:rsidRDefault="00A235F3" w:rsidP="00773831">
              <w:pPr>
                <w:pStyle w:val="Piedepgina"/>
                <w:rPr>
                  <w:rFonts w:eastAsia="Times New Roman"/>
                </w:rPr>
              </w:pPr>
            </w:p>
          </w:tc>
        </w:tr>
      </w:tbl>
      <w:p w14:paraId="657D2416" w14:textId="77777777" w:rsidR="00F31086" w:rsidRDefault="004F77B0" w:rsidP="00773831">
        <w:pPr>
          <w:pStyle w:val="Piedepgina"/>
        </w:pPr>
      </w:p>
    </w:sdtContent>
  </w:sdt>
  <w:p w14:paraId="0CDE3BEF" w14:textId="77777777" w:rsidR="00F31086" w:rsidRDefault="00F310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DBBEE" w14:textId="77777777" w:rsidR="002C3A1B" w:rsidRDefault="002C3A1B" w:rsidP="00FD7F9C">
      <w:pPr>
        <w:spacing w:after="0" w:line="240" w:lineRule="auto"/>
      </w:pPr>
      <w:r>
        <w:separator/>
      </w:r>
    </w:p>
  </w:footnote>
  <w:footnote w:type="continuationSeparator" w:id="0">
    <w:p w14:paraId="3B90851A" w14:textId="77777777" w:rsidR="002C3A1B" w:rsidRDefault="002C3A1B" w:rsidP="00FD7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1512" w:type="dxa"/>
      <w:tblInd w:w="-3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38"/>
      <w:gridCol w:w="3756"/>
      <w:gridCol w:w="11340"/>
      <w:gridCol w:w="6378"/>
    </w:tblGrid>
    <w:tr w:rsidR="00A235F3" w:rsidRPr="00F867CA" w14:paraId="2704EB25" w14:textId="77777777" w:rsidTr="00896F89">
      <w:trPr>
        <w:gridBefore w:val="1"/>
        <w:gridAfter w:val="1"/>
        <w:wBefore w:w="38" w:type="dxa"/>
        <w:wAfter w:w="6378" w:type="dxa"/>
        <w:trHeight w:val="946"/>
      </w:trPr>
      <w:tc>
        <w:tcPr>
          <w:tcW w:w="3756" w:type="dxa"/>
          <w:vAlign w:val="center"/>
        </w:tcPr>
        <w:p w14:paraId="707170CB" w14:textId="77777777" w:rsidR="00A235F3" w:rsidRPr="001928F1" w:rsidRDefault="00A235F3" w:rsidP="00A235F3">
          <w:pPr>
            <w:pStyle w:val="Tcnico4"/>
            <w:spacing w:before="60" w:after="60"/>
            <w:jc w:val="center"/>
            <w:rPr>
              <w:rFonts w:ascii="Arial" w:hAnsi="Arial" w:cs="Arial"/>
              <w:b w:val="0"/>
              <w:color w:val="FF0000"/>
              <w:sz w:val="18"/>
              <w:szCs w:val="18"/>
              <w:lang w:val="es-ES"/>
            </w:rPr>
          </w:pPr>
          <w:r w:rsidRPr="00655DB9">
            <w:rPr>
              <w:noProof/>
              <w:lang w:val="es-ES"/>
            </w:rPr>
            <w:drawing>
              <wp:inline distT="0" distB="0" distL="0" distR="0" wp14:anchorId="369A8A70" wp14:editId="61BDC6EC">
                <wp:extent cx="1809750" cy="6191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19125"/>
                        </a:xfrm>
                        <a:prstGeom prst="rect">
                          <a:avLst/>
                        </a:prstGeom>
                        <a:noFill/>
                        <a:ln>
                          <a:noFill/>
                        </a:ln>
                      </pic:spPr>
                    </pic:pic>
                  </a:graphicData>
                </a:graphic>
              </wp:inline>
            </w:drawing>
          </w:r>
        </w:p>
      </w:tc>
      <w:tc>
        <w:tcPr>
          <w:tcW w:w="11340" w:type="dxa"/>
          <w:vAlign w:val="center"/>
        </w:tcPr>
        <w:p w14:paraId="4B01125B" w14:textId="77777777" w:rsidR="00A235F3" w:rsidRPr="00773831" w:rsidRDefault="00A235F3" w:rsidP="00A235F3">
          <w:pPr>
            <w:pStyle w:val="Tcnico4"/>
            <w:jc w:val="right"/>
            <w:rPr>
              <w:rFonts w:ascii="Arial" w:hAnsi="Arial" w:cs="Arial"/>
              <w:b w:val="0"/>
              <w:color w:val="808080" w:themeColor="background1" w:themeShade="80"/>
              <w:sz w:val="16"/>
              <w:szCs w:val="16"/>
              <w:lang w:val="es-ES"/>
            </w:rPr>
          </w:pPr>
          <w:r w:rsidRPr="00773831">
            <w:rPr>
              <w:rFonts w:ascii="Arial" w:hAnsi="Arial" w:cs="Arial"/>
              <w:b w:val="0"/>
              <w:color w:val="808080" w:themeColor="background1" w:themeShade="80"/>
              <w:sz w:val="16"/>
              <w:szCs w:val="16"/>
              <w:lang w:val="es-ES"/>
            </w:rPr>
            <w:t>Sistema de Aseguramiento Interno de la Calidad de las Enseñanzas</w:t>
          </w:r>
        </w:p>
        <w:p w14:paraId="032A1B95" w14:textId="77777777" w:rsidR="00773831" w:rsidRPr="00773831" w:rsidRDefault="00773831" w:rsidP="00773831">
          <w:pPr>
            <w:pStyle w:val="Tcnico40"/>
            <w:tabs>
              <w:tab w:val="clear" w:pos="-720"/>
            </w:tabs>
            <w:suppressAutoHyphens w:val="0"/>
            <w:jc w:val="right"/>
            <w:rPr>
              <w:rFonts w:ascii="Arial" w:hAnsi="Arial" w:cs="Arial"/>
              <w:b w:val="0"/>
              <w:color w:val="808080" w:themeColor="background1" w:themeShade="80"/>
              <w:sz w:val="16"/>
              <w:szCs w:val="16"/>
              <w:lang w:val="es-ES"/>
            </w:rPr>
          </w:pPr>
          <w:r w:rsidRPr="00773831">
            <w:rPr>
              <w:rFonts w:ascii="Arial" w:hAnsi="Arial" w:cs="Arial"/>
              <w:b w:val="0"/>
              <w:color w:val="808080" w:themeColor="background1" w:themeShade="80"/>
              <w:sz w:val="16"/>
              <w:szCs w:val="16"/>
              <w:lang w:val="es-ES"/>
            </w:rPr>
            <w:t xml:space="preserve">Procedimiento para definir y actualizar el plan de mejora de los títulos del Centro </w:t>
          </w:r>
        </w:p>
        <w:p w14:paraId="0170D389" w14:textId="77777777" w:rsidR="00A235F3" w:rsidRPr="00773831" w:rsidRDefault="00FA2AD0" w:rsidP="00773831">
          <w:pPr>
            <w:pStyle w:val="Tcnico4"/>
            <w:jc w:val="right"/>
            <w:rPr>
              <w:rFonts w:ascii="Arial" w:hAnsi="Arial" w:cs="Arial"/>
              <w:b w:val="0"/>
              <w:color w:val="808080" w:themeColor="background1" w:themeShade="80"/>
              <w:sz w:val="16"/>
              <w:szCs w:val="16"/>
              <w:lang w:val="es-ES"/>
            </w:rPr>
          </w:pPr>
          <w:r>
            <w:rPr>
              <w:rFonts w:ascii="Arial" w:hAnsi="Arial" w:cs="Arial"/>
              <w:b w:val="0"/>
              <w:color w:val="808080" w:themeColor="background1" w:themeShade="80"/>
              <w:sz w:val="16"/>
              <w:szCs w:val="16"/>
              <w:lang w:val="es-ES"/>
            </w:rPr>
            <w:t>Formato de p</w:t>
          </w:r>
          <w:r w:rsidR="00773831" w:rsidRPr="00773831">
            <w:rPr>
              <w:rFonts w:ascii="Arial" w:hAnsi="Arial" w:cs="Arial"/>
              <w:b w:val="0"/>
              <w:color w:val="808080" w:themeColor="background1" w:themeShade="80"/>
              <w:sz w:val="16"/>
              <w:szCs w:val="16"/>
              <w:lang w:val="es-ES"/>
            </w:rPr>
            <w:t>lan de mejora del título (F-P-CENTROS-05-01)</w:t>
          </w:r>
        </w:p>
        <w:p w14:paraId="606FEF49" w14:textId="77777777" w:rsidR="00773831" w:rsidRPr="00773831" w:rsidRDefault="00773831" w:rsidP="00773831">
          <w:pPr>
            <w:pStyle w:val="Tcnico40"/>
            <w:tabs>
              <w:tab w:val="clear" w:pos="-720"/>
            </w:tabs>
            <w:suppressAutoHyphens w:val="0"/>
            <w:jc w:val="right"/>
            <w:rPr>
              <w:rStyle w:val="Nmerodepgina"/>
              <w:rFonts w:ascii="Arial" w:hAnsi="Arial" w:cs="Arial"/>
              <w:b w:val="0"/>
              <w:color w:val="808080" w:themeColor="background1" w:themeShade="80"/>
              <w:sz w:val="16"/>
              <w:szCs w:val="16"/>
              <w:lang w:val="es-ES_tradnl"/>
            </w:rPr>
          </w:pPr>
          <w:r w:rsidRPr="00773831">
            <w:rPr>
              <w:rFonts w:ascii="Arial" w:hAnsi="Arial" w:cs="Arial"/>
              <w:b w:val="0"/>
              <w:color w:val="808080" w:themeColor="background1" w:themeShade="80"/>
              <w:sz w:val="16"/>
              <w:szCs w:val="16"/>
              <w:lang w:val="es-ES"/>
            </w:rPr>
            <w:t xml:space="preserve">Ed. </w:t>
          </w:r>
          <w:r w:rsidR="000A43F7">
            <w:rPr>
              <w:rFonts w:ascii="Arial" w:hAnsi="Arial" w:cs="Arial"/>
              <w:b w:val="0"/>
              <w:color w:val="808080" w:themeColor="background1" w:themeShade="80"/>
              <w:sz w:val="16"/>
              <w:szCs w:val="16"/>
              <w:lang w:val="es-ES"/>
            </w:rPr>
            <w:t>0</w:t>
          </w:r>
          <w:r w:rsidRPr="00773831">
            <w:rPr>
              <w:rFonts w:ascii="Arial" w:hAnsi="Arial" w:cs="Arial"/>
              <w:b w:val="0"/>
              <w:color w:val="808080" w:themeColor="background1" w:themeShade="80"/>
              <w:sz w:val="16"/>
              <w:szCs w:val="16"/>
              <w:lang w:val="es-ES"/>
            </w:rPr>
            <w:t>3</w:t>
          </w:r>
          <w:r w:rsidRPr="00773831">
            <w:rPr>
              <w:rStyle w:val="Nmerodepgina"/>
              <w:rFonts w:ascii="Arial" w:hAnsi="Arial" w:cs="Arial"/>
              <w:b w:val="0"/>
              <w:color w:val="808080" w:themeColor="background1" w:themeShade="80"/>
              <w:sz w:val="16"/>
              <w:szCs w:val="16"/>
              <w:lang w:val="es-ES_tradnl"/>
            </w:rPr>
            <w:t xml:space="preserve"> </w:t>
          </w:r>
        </w:p>
        <w:p w14:paraId="413B9D0E" w14:textId="77777777" w:rsidR="00A235F3" w:rsidRPr="00773831" w:rsidRDefault="00773831" w:rsidP="00773831">
          <w:pPr>
            <w:pStyle w:val="Tcnico4"/>
            <w:jc w:val="right"/>
            <w:rPr>
              <w:rFonts w:ascii="Arial" w:hAnsi="Arial" w:cs="Arial"/>
              <w:color w:val="999999"/>
              <w:sz w:val="16"/>
              <w:szCs w:val="16"/>
              <w:lang w:val="es-ES"/>
            </w:rPr>
          </w:pPr>
          <w:r w:rsidRPr="00773831">
            <w:rPr>
              <w:rStyle w:val="Nmerodepgina"/>
              <w:rFonts w:ascii="Arial" w:hAnsi="Arial" w:cs="Arial"/>
              <w:b w:val="0"/>
              <w:color w:val="808080" w:themeColor="background1" w:themeShade="80"/>
              <w:sz w:val="16"/>
              <w:szCs w:val="16"/>
              <w:lang w:val="es-ES_tradnl"/>
            </w:rPr>
            <w:t xml:space="preserve">Página </w:t>
          </w:r>
          <w:r w:rsidRPr="00773831">
            <w:rPr>
              <w:rStyle w:val="Nmerodepgina"/>
              <w:rFonts w:ascii="Arial" w:hAnsi="Arial" w:cs="Arial"/>
              <w:b w:val="0"/>
              <w:color w:val="808080" w:themeColor="background1" w:themeShade="80"/>
              <w:sz w:val="16"/>
              <w:szCs w:val="16"/>
              <w:lang w:val="es-ES_tradnl"/>
            </w:rPr>
            <w:fldChar w:fldCharType="begin"/>
          </w:r>
          <w:r w:rsidRPr="00773831">
            <w:rPr>
              <w:rStyle w:val="Nmerodepgina"/>
              <w:rFonts w:ascii="Arial" w:hAnsi="Arial" w:cs="Arial"/>
              <w:b w:val="0"/>
              <w:color w:val="808080" w:themeColor="background1" w:themeShade="80"/>
              <w:sz w:val="16"/>
              <w:szCs w:val="16"/>
              <w:lang w:val="es-ES_tradnl"/>
            </w:rPr>
            <w:instrText xml:space="preserve"> PAGE </w:instrText>
          </w:r>
          <w:r w:rsidRPr="00773831">
            <w:rPr>
              <w:rStyle w:val="Nmerodepgina"/>
              <w:rFonts w:ascii="Arial" w:hAnsi="Arial" w:cs="Arial"/>
              <w:b w:val="0"/>
              <w:color w:val="808080" w:themeColor="background1" w:themeShade="80"/>
              <w:sz w:val="16"/>
              <w:szCs w:val="16"/>
              <w:lang w:val="es-ES_tradnl"/>
            </w:rPr>
            <w:fldChar w:fldCharType="separate"/>
          </w:r>
          <w:r w:rsidR="00416F6B">
            <w:rPr>
              <w:rStyle w:val="Nmerodepgina"/>
              <w:rFonts w:ascii="Arial" w:hAnsi="Arial" w:cs="Arial"/>
              <w:b w:val="0"/>
              <w:noProof/>
              <w:color w:val="808080" w:themeColor="background1" w:themeShade="80"/>
              <w:sz w:val="16"/>
              <w:szCs w:val="16"/>
              <w:lang w:val="es-ES_tradnl"/>
            </w:rPr>
            <w:t>2</w:t>
          </w:r>
          <w:r w:rsidRPr="00773831">
            <w:rPr>
              <w:rStyle w:val="Nmerodepgina"/>
              <w:rFonts w:ascii="Arial" w:hAnsi="Arial" w:cs="Arial"/>
              <w:b w:val="0"/>
              <w:color w:val="808080" w:themeColor="background1" w:themeShade="80"/>
              <w:sz w:val="16"/>
              <w:szCs w:val="16"/>
              <w:lang w:val="es-ES_tradnl"/>
            </w:rPr>
            <w:fldChar w:fldCharType="end"/>
          </w:r>
          <w:r w:rsidRPr="00773831">
            <w:rPr>
              <w:rStyle w:val="Nmerodepgina"/>
              <w:rFonts w:ascii="Arial" w:hAnsi="Arial" w:cs="Arial"/>
              <w:b w:val="0"/>
              <w:color w:val="808080" w:themeColor="background1" w:themeShade="80"/>
              <w:sz w:val="16"/>
              <w:szCs w:val="16"/>
              <w:lang w:val="es-ES_tradnl"/>
            </w:rPr>
            <w:t xml:space="preserve"> de </w:t>
          </w:r>
          <w:r w:rsidRPr="00773831">
            <w:rPr>
              <w:rStyle w:val="Nmerodepgina"/>
              <w:rFonts w:ascii="Arial" w:hAnsi="Arial" w:cs="Arial"/>
              <w:b w:val="0"/>
              <w:color w:val="808080" w:themeColor="background1" w:themeShade="80"/>
              <w:sz w:val="16"/>
              <w:szCs w:val="16"/>
              <w:lang w:val="es-ES_tradnl"/>
            </w:rPr>
            <w:fldChar w:fldCharType="begin"/>
          </w:r>
          <w:r w:rsidRPr="00773831">
            <w:rPr>
              <w:rStyle w:val="Nmerodepgina"/>
              <w:rFonts w:ascii="Arial" w:hAnsi="Arial" w:cs="Arial"/>
              <w:b w:val="0"/>
              <w:color w:val="808080" w:themeColor="background1" w:themeShade="80"/>
              <w:sz w:val="16"/>
              <w:szCs w:val="16"/>
              <w:lang w:val="es-ES_tradnl"/>
            </w:rPr>
            <w:instrText xml:space="preserve"> NUMPAGES </w:instrText>
          </w:r>
          <w:r w:rsidRPr="00773831">
            <w:rPr>
              <w:rStyle w:val="Nmerodepgina"/>
              <w:rFonts w:ascii="Arial" w:hAnsi="Arial" w:cs="Arial"/>
              <w:b w:val="0"/>
              <w:color w:val="808080" w:themeColor="background1" w:themeShade="80"/>
              <w:sz w:val="16"/>
              <w:szCs w:val="16"/>
              <w:lang w:val="es-ES_tradnl"/>
            </w:rPr>
            <w:fldChar w:fldCharType="separate"/>
          </w:r>
          <w:r w:rsidR="00416F6B">
            <w:rPr>
              <w:rStyle w:val="Nmerodepgina"/>
              <w:rFonts w:ascii="Arial" w:hAnsi="Arial" w:cs="Arial"/>
              <w:b w:val="0"/>
              <w:noProof/>
              <w:color w:val="808080" w:themeColor="background1" w:themeShade="80"/>
              <w:sz w:val="16"/>
              <w:szCs w:val="16"/>
              <w:lang w:val="es-ES_tradnl"/>
            </w:rPr>
            <w:t>2</w:t>
          </w:r>
          <w:r w:rsidRPr="00773831">
            <w:rPr>
              <w:rStyle w:val="Nmerodepgina"/>
              <w:rFonts w:ascii="Arial" w:hAnsi="Arial" w:cs="Arial"/>
              <w:b w:val="0"/>
              <w:color w:val="808080" w:themeColor="background1" w:themeShade="80"/>
              <w:sz w:val="16"/>
              <w:szCs w:val="16"/>
              <w:lang w:val="es-ES_tradnl"/>
            </w:rPr>
            <w:fldChar w:fldCharType="end"/>
          </w:r>
        </w:p>
      </w:tc>
    </w:tr>
    <w:tr w:rsidR="00A235F3" w:rsidRPr="003E52CF" w14:paraId="3FF2AB73" w14:textId="77777777" w:rsidTr="00896F89">
      <w:tblPrEx>
        <w:tblCellMar>
          <w:left w:w="108" w:type="dxa"/>
          <w:right w:w="108" w:type="dxa"/>
        </w:tblCellMar>
        <w:tblLook w:val="00A0" w:firstRow="1" w:lastRow="0" w:firstColumn="1" w:lastColumn="0" w:noHBand="0" w:noVBand="0"/>
      </w:tblPrEx>
      <w:tc>
        <w:tcPr>
          <w:tcW w:w="21512" w:type="dxa"/>
          <w:gridSpan w:val="4"/>
        </w:tcPr>
        <w:p w14:paraId="02BDA1BE" w14:textId="77777777" w:rsidR="00A235F3" w:rsidRPr="00AB44CE" w:rsidRDefault="00A235F3" w:rsidP="00A235F3">
          <w:pPr>
            <w:pStyle w:val="Encabezado"/>
            <w:jc w:val="center"/>
            <w:rPr>
              <w:rFonts w:eastAsia="Times New Roman"/>
            </w:rPr>
          </w:pPr>
        </w:p>
      </w:tc>
    </w:tr>
  </w:tbl>
  <w:p w14:paraId="5BA821CF" w14:textId="392BED4D" w:rsidR="00FD7F9C" w:rsidRPr="00B2108F" w:rsidRDefault="00E971B9" w:rsidP="00B2108F">
    <w:pPr>
      <w:pStyle w:val="Encabezado"/>
      <w:jc w:val="center"/>
      <w:rPr>
        <w:color w:val="0054A0"/>
      </w:rPr>
    </w:pPr>
    <w:r w:rsidRPr="00B2108F">
      <w:rPr>
        <w:color w:val="0054A0"/>
      </w:rPr>
      <w:t xml:space="preserve">Plan de mejora del </w:t>
    </w:r>
    <w:r w:rsidR="00D604B3">
      <w:rPr>
        <w:color w:val="0054A0"/>
      </w:rPr>
      <w:t>Máster Universitario en Ingeniería de Telecom</w:t>
    </w:r>
    <w:r w:rsidR="00520664">
      <w:rPr>
        <w:color w:val="0054A0"/>
      </w:rPr>
      <w:t>unicación</w:t>
    </w:r>
    <w:r w:rsidR="00020EC9">
      <w:rPr>
        <w:color w:val="0054A0"/>
      </w:rPr>
      <w:t xml:space="preserve"> (</w:t>
    </w:r>
    <w:r w:rsidR="00520664">
      <w:rPr>
        <w:color w:val="0054A0"/>
      </w:rPr>
      <w:t>MUIT</w:t>
    </w:r>
    <w:r w:rsidR="00020EC9">
      <w:rPr>
        <w:color w:val="0054A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71"/>
    <w:rsid w:val="00020EC9"/>
    <w:rsid w:val="00054B53"/>
    <w:rsid w:val="0007189A"/>
    <w:rsid w:val="0008261E"/>
    <w:rsid w:val="000A1550"/>
    <w:rsid w:val="000A43F7"/>
    <w:rsid w:val="000C1CCF"/>
    <w:rsid w:val="000D07A9"/>
    <w:rsid w:val="000D0C68"/>
    <w:rsid w:val="000E090A"/>
    <w:rsid w:val="000E6997"/>
    <w:rsid w:val="000F6EDC"/>
    <w:rsid w:val="00122BE5"/>
    <w:rsid w:val="00130435"/>
    <w:rsid w:val="00137145"/>
    <w:rsid w:val="0016136F"/>
    <w:rsid w:val="00181E5D"/>
    <w:rsid w:val="00185377"/>
    <w:rsid w:val="00193F5E"/>
    <w:rsid w:val="001A6242"/>
    <w:rsid w:val="001B5A7B"/>
    <w:rsid w:val="001D3AEB"/>
    <w:rsid w:val="00211957"/>
    <w:rsid w:val="002266D3"/>
    <w:rsid w:val="00227712"/>
    <w:rsid w:val="0023268E"/>
    <w:rsid w:val="0024B7FC"/>
    <w:rsid w:val="00253CDB"/>
    <w:rsid w:val="00260088"/>
    <w:rsid w:val="00260FBF"/>
    <w:rsid w:val="00266781"/>
    <w:rsid w:val="0026724D"/>
    <w:rsid w:val="00290183"/>
    <w:rsid w:val="00292A46"/>
    <w:rsid w:val="002A460C"/>
    <w:rsid w:val="002C08E5"/>
    <w:rsid w:val="002C3A1B"/>
    <w:rsid w:val="002D575C"/>
    <w:rsid w:val="002F4F01"/>
    <w:rsid w:val="003002EF"/>
    <w:rsid w:val="003078DC"/>
    <w:rsid w:val="00333687"/>
    <w:rsid w:val="00367C6A"/>
    <w:rsid w:val="003835D4"/>
    <w:rsid w:val="0038753D"/>
    <w:rsid w:val="00393E66"/>
    <w:rsid w:val="0039484D"/>
    <w:rsid w:val="003A7EAF"/>
    <w:rsid w:val="003B48E1"/>
    <w:rsid w:val="003B4DB7"/>
    <w:rsid w:val="003C576C"/>
    <w:rsid w:val="003D1ED3"/>
    <w:rsid w:val="003D3C20"/>
    <w:rsid w:val="003D6B7C"/>
    <w:rsid w:val="004142A9"/>
    <w:rsid w:val="00416F6B"/>
    <w:rsid w:val="00423561"/>
    <w:rsid w:val="0042445E"/>
    <w:rsid w:val="004764BF"/>
    <w:rsid w:val="00484872"/>
    <w:rsid w:val="00490AA2"/>
    <w:rsid w:val="00492E37"/>
    <w:rsid w:val="004979B2"/>
    <w:rsid w:val="004A1201"/>
    <w:rsid w:val="004B09B1"/>
    <w:rsid w:val="004C0839"/>
    <w:rsid w:val="004C0A32"/>
    <w:rsid w:val="004C1F98"/>
    <w:rsid w:val="004D5637"/>
    <w:rsid w:val="004F77B0"/>
    <w:rsid w:val="00501817"/>
    <w:rsid w:val="00510C1A"/>
    <w:rsid w:val="00520664"/>
    <w:rsid w:val="00522060"/>
    <w:rsid w:val="0053017E"/>
    <w:rsid w:val="005564BB"/>
    <w:rsid w:val="0055677F"/>
    <w:rsid w:val="005568F8"/>
    <w:rsid w:val="00595550"/>
    <w:rsid w:val="005A46C9"/>
    <w:rsid w:val="005A6CBE"/>
    <w:rsid w:val="005C110B"/>
    <w:rsid w:val="005C4C72"/>
    <w:rsid w:val="005F125B"/>
    <w:rsid w:val="006143AC"/>
    <w:rsid w:val="00627F8C"/>
    <w:rsid w:val="00650138"/>
    <w:rsid w:val="00653920"/>
    <w:rsid w:val="00653D53"/>
    <w:rsid w:val="0066234D"/>
    <w:rsid w:val="00670EEA"/>
    <w:rsid w:val="00680C84"/>
    <w:rsid w:val="00682C4B"/>
    <w:rsid w:val="006835B7"/>
    <w:rsid w:val="006B4A3D"/>
    <w:rsid w:val="006B537C"/>
    <w:rsid w:val="006C562D"/>
    <w:rsid w:val="006D5984"/>
    <w:rsid w:val="006D6484"/>
    <w:rsid w:val="006F54A7"/>
    <w:rsid w:val="00721365"/>
    <w:rsid w:val="00725298"/>
    <w:rsid w:val="00734815"/>
    <w:rsid w:val="00736F3C"/>
    <w:rsid w:val="00757677"/>
    <w:rsid w:val="00763F94"/>
    <w:rsid w:val="00766A0B"/>
    <w:rsid w:val="00773831"/>
    <w:rsid w:val="00776298"/>
    <w:rsid w:val="007A722D"/>
    <w:rsid w:val="007B2483"/>
    <w:rsid w:val="007B5078"/>
    <w:rsid w:val="007B6E37"/>
    <w:rsid w:val="007D7882"/>
    <w:rsid w:val="007F3407"/>
    <w:rsid w:val="0080796E"/>
    <w:rsid w:val="008144A1"/>
    <w:rsid w:val="00857F1A"/>
    <w:rsid w:val="00862983"/>
    <w:rsid w:val="00884541"/>
    <w:rsid w:val="00886A23"/>
    <w:rsid w:val="00893DD3"/>
    <w:rsid w:val="008A3C45"/>
    <w:rsid w:val="008B221F"/>
    <w:rsid w:val="008D5217"/>
    <w:rsid w:val="008E6476"/>
    <w:rsid w:val="008F0A2E"/>
    <w:rsid w:val="0090763D"/>
    <w:rsid w:val="00912ACF"/>
    <w:rsid w:val="009147A3"/>
    <w:rsid w:val="009237F0"/>
    <w:rsid w:val="00962894"/>
    <w:rsid w:val="00964466"/>
    <w:rsid w:val="009809F7"/>
    <w:rsid w:val="00987C66"/>
    <w:rsid w:val="009911DB"/>
    <w:rsid w:val="009A2A41"/>
    <w:rsid w:val="009A6878"/>
    <w:rsid w:val="009B51D0"/>
    <w:rsid w:val="009B76EF"/>
    <w:rsid w:val="009E2BD2"/>
    <w:rsid w:val="009F3207"/>
    <w:rsid w:val="009F5F5F"/>
    <w:rsid w:val="00A00037"/>
    <w:rsid w:val="00A052DE"/>
    <w:rsid w:val="00A120CD"/>
    <w:rsid w:val="00A20B91"/>
    <w:rsid w:val="00A232C2"/>
    <w:rsid w:val="00A235F3"/>
    <w:rsid w:val="00A422E4"/>
    <w:rsid w:val="00A96BD5"/>
    <w:rsid w:val="00AC7360"/>
    <w:rsid w:val="00AF0D1E"/>
    <w:rsid w:val="00AF633D"/>
    <w:rsid w:val="00B00ADA"/>
    <w:rsid w:val="00B2108F"/>
    <w:rsid w:val="00B324F6"/>
    <w:rsid w:val="00B44D0C"/>
    <w:rsid w:val="00B44F94"/>
    <w:rsid w:val="00B45A1A"/>
    <w:rsid w:val="00B75F2F"/>
    <w:rsid w:val="00BB42B9"/>
    <w:rsid w:val="00BE509B"/>
    <w:rsid w:val="00BF03A0"/>
    <w:rsid w:val="00C1185F"/>
    <w:rsid w:val="00C32934"/>
    <w:rsid w:val="00C40E8F"/>
    <w:rsid w:val="00C43288"/>
    <w:rsid w:val="00C65B6E"/>
    <w:rsid w:val="00C956BD"/>
    <w:rsid w:val="00CA7C93"/>
    <w:rsid w:val="00CB76B6"/>
    <w:rsid w:val="00D04AEB"/>
    <w:rsid w:val="00D21042"/>
    <w:rsid w:val="00D229A9"/>
    <w:rsid w:val="00D337B3"/>
    <w:rsid w:val="00D44ACA"/>
    <w:rsid w:val="00D5324D"/>
    <w:rsid w:val="00D55183"/>
    <w:rsid w:val="00D604B3"/>
    <w:rsid w:val="00D65BE8"/>
    <w:rsid w:val="00D73E0F"/>
    <w:rsid w:val="00D92663"/>
    <w:rsid w:val="00DA3E6F"/>
    <w:rsid w:val="00DA7B26"/>
    <w:rsid w:val="00DB01D4"/>
    <w:rsid w:val="00DC5471"/>
    <w:rsid w:val="00E3177D"/>
    <w:rsid w:val="00E4301C"/>
    <w:rsid w:val="00E70D38"/>
    <w:rsid w:val="00E85A7A"/>
    <w:rsid w:val="00E93EC2"/>
    <w:rsid w:val="00E96DB0"/>
    <w:rsid w:val="00E971B9"/>
    <w:rsid w:val="00EB0232"/>
    <w:rsid w:val="00EC6BD7"/>
    <w:rsid w:val="00ED262F"/>
    <w:rsid w:val="00F10F9B"/>
    <w:rsid w:val="00F27463"/>
    <w:rsid w:val="00F31086"/>
    <w:rsid w:val="00F36739"/>
    <w:rsid w:val="00F55BF3"/>
    <w:rsid w:val="00F664A0"/>
    <w:rsid w:val="00FA0E5E"/>
    <w:rsid w:val="00FA2AD0"/>
    <w:rsid w:val="00FB6926"/>
    <w:rsid w:val="00FD5264"/>
    <w:rsid w:val="00FD7F9C"/>
    <w:rsid w:val="00FE535F"/>
    <w:rsid w:val="00FF159B"/>
    <w:rsid w:val="02CDACCA"/>
    <w:rsid w:val="0328AC5A"/>
    <w:rsid w:val="045D1868"/>
    <w:rsid w:val="06351C2F"/>
    <w:rsid w:val="094E816E"/>
    <w:rsid w:val="0E394AC8"/>
    <w:rsid w:val="0E6443C8"/>
    <w:rsid w:val="11C01392"/>
    <w:rsid w:val="129E76C7"/>
    <w:rsid w:val="135DE863"/>
    <w:rsid w:val="220AB167"/>
    <w:rsid w:val="2561C408"/>
    <w:rsid w:val="282F4B83"/>
    <w:rsid w:val="30E22035"/>
    <w:rsid w:val="33CC6982"/>
    <w:rsid w:val="33DBAF42"/>
    <w:rsid w:val="34CC3492"/>
    <w:rsid w:val="37123D9D"/>
    <w:rsid w:val="407837C9"/>
    <w:rsid w:val="47635765"/>
    <w:rsid w:val="48A098EB"/>
    <w:rsid w:val="4D73CDDC"/>
    <w:rsid w:val="53049BCB"/>
    <w:rsid w:val="59E230F7"/>
    <w:rsid w:val="6137CBFF"/>
    <w:rsid w:val="66DCC80C"/>
    <w:rsid w:val="679868CB"/>
    <w:rsid w:val="6A9F8F6C"/>
    <w:rsid w:val="6DC79D55"/>
    <w:rsid w:val="7566FE7D"/>
    <w:rsid w:val="76C4C30C"/>
    <w:rsid w:val="7D8B4F46"/>
    <w:rsid w:val="7F2353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2A5D7"/>
  <w15:docId w15:val="{0AD53571-8EE8-48B8-BA04-21DAA974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D7F9C"/>
    <w:pPr>
      <w:tabs>
        <w:tab w:val="center" w:pos="4252"/>
        <w:tab w:val="right" w:pos="8504"/>
      </w:tabs>
      <w:spacing w:after="0" w:line="240" w:lineRule="auto"/>
    </w:pPr>
  </w:style>
  <w:style w:type="character" w:customStyle="1" w:styleId="EncabezadoCar">
    <w:name w:val="Encabezado Car"/>
    <w:basedOn w:val="Fuentedeprrafopredeter"/>
    <w:link w:val="Encabezado"/>
    <w:rsid w:val="00FD7F9C"/>
  </w:style>
  <w:style w:type="paragraph" w:styleId="Piedepgina">
    <w:name w:val="footer"/>
    <w:basedOn w:val="Normal"/>
    <w:link w:val="PiedepginaCar"/>
    <w:unhideWhenUsed/>
    <w:rsid w:val="00FD7F9C"/>
    <w:pPr>
      <w:tabs>
        <w:tab w:val="center" w:pos="4252"/>
        <w:tab w:val="right" w:pos="8504"/>
      </w:tabs>
      <w:spacing w:after="0" w:line="240" w:lineRule="auto"/>
    </w:pPr>
  </w:style>
  <w:style w:type="character" w:customStyle="1" w:styleId="PiedepginaCar">
    <w:name w:val="Pie de página Car"/>
    <w:basedOn w:val="Fuentedeprrafopredeter"/>
    <w:link w:val="Piedepgina"/>
    <w:rsid w:val="00FD7F9C"/>
  </w:style>
  <w:style w:type="paragraph" w:styleId="Textodeglobo">
    <w:name w:val="Balloon Text"/>
    <w:basedOn w:val="Normal"/>
    <w:link w:val="TextodegloboCar"/>
    <w:uiPriority w:val="99"/>
    <w:semiHidden/>
    <w:unhideWhenUsed/>
    <w:rsid w:val="00FD7F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7F9C"/>
    <w:rPr>
      <w:rFonts w:ascii="Tahoma" w:hAnsi="Tahoma" w:cs="Tahoma"/>
      <w:sz w:val="16"/>
      <w:szCs w:val="16"/>
    </w:rPr>
  </w:style>
  <w:style w:type="table" w:styleId="Tablaconcuadrcula">
    <w:name w:val="Table Grid"/>
    <w:basedOn w:val="Tablanormal"/>
    <w:uiPriority w:val="59"/>
    <w:rsid w:val="00C9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nico4">
    <w:name w:val="TÀ)Àcnico 4"/>
    <w:rsid w:val="00A235F3"/>
    <w:pPr>
      <w:tabs>
        <w:tab w:val="left" w:pos="-720"/>
      </w:tabs>
      <w:suppressAutoHyphens/>
      <w:spacing w:after="0" w:line="240" w:lineRule="auto"/>
    </w:pPr>
    <w:rPr>
      <w:rFonts w:ascii="Courier" w:eastAsia="Times New Roman" w:hAnsi="Courier" w:cs="Times New Roman"/>
      <w:b/>
      <w:sz w:val="24"/>
      <w:szCs w:val="20"/>
      <w:lang w:val="en-US" w:eastAsia="es-ES"/>
    </w:rPr>
  </w:style>
  <w:style w:type="paragraph" w:styleId="Textonotapie">
    <w:name w:val="footnote text"/>
    <w:basedOn w:val="Normal"/>
    <w:link w:val="TextonotapieCar"/>
    <w:uiPriority w:val="99"/>
    <w:semiHidden/>
    <w:unhideWhenUsed/>
    <w:rsid w:val="002266D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66D3"/>
    <w:rPr>
      <w:sz w:val="20"/>
      <w:szCs w:val="20"/>
    </w:rPr>
  </w:style>
  <w:style w:type="character" w:styleId="Refdenotaalpie">
    <w:name w:val="footnote reference"/>
    <w:basedOn w:val="Fuentedeprrafopredeter"/>
    <w:uiPriority w:val="99"/>
    <w:semiHidden/>
    <w:unhideWhenUsed/>
    <w:rsid w:val="002266D3"/>
    <w:rPr>
      <w:vertAlign w:val="superscript"/>
    </w:rPr>
  </w:style>
  <w:style w:type="paragraph" w:styleId="Textonotaalfinal">
    <w:name w:val="endnote text"/>
    <w:basedOn w:val="Normal"/>
    <w:link w:val="TextonotaalfinalCar"/>
    <w:uiPriority w:val="99"/>
    <w:semiHidden/>
    <w:unhideWhenUsed/>
    <w:rsid w:val="002266D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266D3"/>
    <w:rPr>
      <w:sz w:val="20"/>
      <w:szCs w:val="20"/>
    </w:rPr>
  </w:style>
  <w:style w:type="character" w:styleId="Refdenotaalfinal">
    <w:name w:val="endnote reference"/>
    <w:basedOn w:val="Fuentedeprrafopredeter"/>
    <w:uiPriority w:val="99"/>
    <w:semiHidden/>
    <w:unhideWhenUsed/>
    <w:rsid w:val="002266D3"/>
    <w:rPr>
      <w:vertAlign w:val="superscript"/>
    </w:rPr>
  </w:style>
  <w:style w:type="paragraph" w:customStyle="1" w:styleId="Tcnico40">
    <w:name w:val="TÀ)Àcnico 40"/>
    <w:rsid w:val="00773831"/>
    <w:pPr>
      <w:tabs>
        <w:tab w:val="left" w:pos="-720"/>
      </w:tabs>
      <w:suppressAutoHyphens/>
      <w:spacing w:after="0" w:line="240" w:lineRule="auto"/>
    </w:pPr>
    <w:rPr>
      <w:rFonts w:ascii="Courier" w:eastAsia="Times New Roman" w:hAnsi="Courier" w:cs="Times New Roman"/>
      <w:b/>
      <w:sz w:val="24"/>
      <w:szCs w:val="20"/>
      <w:lang w:val="en-US" w:eastAsia="es-ES"/>
    </w:rPr>
  </w:style>
  <w:style w:type="character" w:customStyle="1" w:styleId="Documento8">
    <w:name w:val="Documento 8"/>
    <w:basedOn w:val="Fuentedeprrafopredeter"/>
    <w:rsid w:val="00773831"/>
  </w:style>
  <w:style w:type="character" w:styleId="Nmerodepgina">
    <w:name w:val="page number"/>
    <w:basedOn w:val="Fuentedeprrafopredeter"/>
    <w:rsid w:val="00773831"/>
  </w:style>
  <w:style w:type="character" w:styleId="Hipervnculo">
    <w:name w:val="Hyperlink"/>
    <w:basedOn w:val="Fuentedeprrafopredeter"/>
    <w:uiPriority w:val="99"/>
    <w:unhideWhenUsed/>
    <w:rsid w:val="135DE8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teleco.upct.es/internationa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f81245-8320-48e1-9e5f-21aaaeb82f85" xsi:nil="true"/>
    <lcf76f155ced4ddcb4097134ff3c332f xmlns="ee67299e-297e-4787-bf6d-bd418c0538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04faeac6ebf1d3f88711fa4574c36976">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8ee18f58d4112ca90e22d04e713a5839"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E5DD1-772C-47B2-9C78-B80C204AC2E1}">
  <ds:schemaRefs>
    <ds:schemaRef ds:uri="http://schemas.microsoft.com/office/2006/metadata/properties"/>
    <ds:schemaRef ds:uri="http://schemas.microsoft.com/office/infopath/2007/PartnerControls"/>
    <ds:schemaRef ds:uri="edf81245-8320-48e1-9e5f-21aaaeb82f85"/>
    <ds:schemaRef ds:uri="ee67299e-297e-4787-bf6d-bd418c053836"/>
  </ds:schemaRefs>
</ds:datastoreItem>
</file>

<file path=customXml/itemProps2.xml><?xml version="1.0" encoding="utf-8"?>
<ds:datastoreItem xmlns:ds="http://schemas.openxmlformats.org/officeDocument/2006/customXml" ds:itemID="{068DD5F7-E0DD-4B14-9D2D-DE9B94CABF2A}">
  <ds:schemaRefs>
    <ds:schemaRef ds:uri="http://schemas.microsoft.com/sharepoint/v3/contenttype/forms"/>
  </ds:schemaRefs>
</ds:datastoreItem>
</file>

<file path=customXml/itemProps3.xml><?xml version="1.0" encoding="utf-8"?>
<ds:datastoreItem xmlns:ds="http://schemas.openxmlformats.org/officeDocument/2006/customXml" ds:itemID="{0C8C1633-628C-47E1-883F-72AC00E35859}">
  <ds:schemaRefs>
    <ds:schemaRef ds:uri="http://schemas.openxmlformats.org/officeDocument/2006/bibliography"/>
  </ds:schemaRefs>
</ds:datastoreItem>
</file>

<file path=customXml/itemProps4.xml><?xml version="1.0" encoding="utf-8"?>
<ds:datastoreItem xmlns:ds="http://schemas.openxmlformats.org/officeDocument/2006/customXml" ds:itemID="{57691C39-193E-425A-89FE-642AC5663464}"/>
</file>

<file path=docProps/app.xml><?xml version="1.0" encoding="utf-8"?>
<Properties xmlns="http://schemas.openxmlformats.org/officeDocument/2006/extended-properties" xmlns:vt="http://schemas.openxmlformats.org/officeDocument/2006/docPropsVTypes">
  <Template>Normal</Template>
  <TotalTime>1</TotalTime>
  <Pages>5</Pages>
  <Words>937</Words>
  <Characters>5460</Characters>
  <Application>Microsoft Office Word</Application>
  <DocSecurity>0</DocSecurity>
  <Lines>419</Lines>
  <Paragraphs>95</Paragraphs>
  <ScaleCrop>false</ScaleCrop>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23008507-c</dc:creator>
  <cp:lastModifiedBy>ESCUDERO DE LA CAÑINA, ROCÍO</cp:lastModifiedBy>
  <cp:revision>103</cp:revision>
  <cp:lastPrinted>2020-03-09T09:03:00Z</cp:lastPrinted>
  <dcterms:created xsi:type="dcterms:W3CDTF">2021-12-19T08:48:00Z</dcterms:created>
  <dcterms:modified xsi:type="dcterms:W3CDTF">2026-03-06T13:12:00Z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0x01010015471EC21326EB4A8D29E522B807AABE</vt:lpwstr>
  </property>
  <property fmtid="{D5CDD505-2E9C-101B-9397-08002B2CF9AE}" pid="3" name="MediaServiceImageTags">
    <vt:lpwstr/>
  </property>
</Properties>
</file>